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46D24" w14:textId="4200F7BF" w:rsidR="00950701" w:rsidRDefault="00950701" w:rsidP="00950701">
      <w:pPr>
        <w:pStyle w:val="Corpodetexto"/>
        <w:spacing w:before="78"/>
        <w:ind w:right="238"/>
        <w:jc w:val="center"/>
        <w:rPr>
          <w:u w:val="none"/>
        </w:rPr>
      </w:pPr>
      <w:r>
        <w:rPr>
          <w:u w:val="none"/>
        </w:rPr>
        <w:t xml:space="preserve">EDITAL 001/2020 – </w:t>
      </w:r>
      <w:r w:rsidR="006F25B0">
        <w:rPr>
          <w:u w:val="none"/>
        </w:rPr>
        <w:t>SMCTOB</w:t>
      </w:r>
    </w:p>
    <w:p w14:paraId="7D3A0DD3" w14:textId="580C5136" w:rsidR="00914BD5" w:rsidRPr="00950701" w:rsidRDefault="00312D50">
      <w:pPr>
        <w:pStyle w:val="Corpodetexto"/>
        <w:spacing w:before="78"/>
        <w:ind w:left="2161" w:right="2405"/>
        <w:jc w:val="center"/>
        <w:rPr>
          <w:u w:val="none"/>
        </w:rPr>
      </w:pPr>
      <w:r w:rsidRPr="00950701">
        <w:rPr>
          <w:u w:val="none"/>
        </w:rPr>
        <w:t>ANEXO III – PROPOSTA DE CONTRAPARTIDA</w:t>
      </w:r>
    </w:p>
    <w:p w14:paraId="37315C21" w14:textId="77777777" w:rsidR="00914BD5" w:rsidRDefault="00914BD5">
      <w:pPr>
        <w:rPr>
          <w:b/>
          <w:sz w:val="20"/>
        </w:rPr>
      </w:pPr>
    </w:p>
    <w:p w14:paraId="7BA82265" w14:textId="77777777" w:rsidR="00914BD5" w:rsidRDefault="00914BD5">
      <w:pPr>
        <w:rPr>
          <w:b/>
          <w:sz w:val="20"/>
        </w:rPr>
      </w:pPr>
    </w:p>
    <w:p w14:paraId="7C3C76AC" w14:textId="77777777" w:rsidR="00914BD5" w:rsidRDefault="00914BD5">
      <w:pPr>
        <w:spacing w:before="4" w:after="1"/>
        <w:rPr>
          <w:b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5"/>
        <w:gridCol w:w="8346"/>
      </w:tblGrid>
      <w:tr w:rsidR="00914BD5" w14:paraId="1FF2731E" w14:textId="77777777">
        <w:trPr>
          <w:trHeight w:val="2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9999" w14:textId="77777777" w:rsidR="00914BD5" w:rsidRDefault="00312D50">
            <w:pPr>
              <w:pStyle w:val="TableParagraph"/>
              <w:spacing w:line="234" w:lineRule="exact"/>
              <w:ind w:left="47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8D2" w14:textId="77777777" w:rsidR="00914BD5" w:rsidRDefault="00312D5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CONTRAPARTIDA EM BENS OU SERVIÇOS</w:t>
            </w:r>
          </w:p>
        </w:tc>
      </w:tr>
      <w:tr w:rsidR="00914BD5" w14:paraId="6FD86E5B" w14:textId="77777777">
        <w:trPr>
          <w:trHeight w:val="5066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FB7" w14:textId="6257285A" w:rsidR="00914BD5" w:rsidRDefault="00312D50" w:rsidP="00EB4D7C">
            <w:pPr>
              <w:pStyle w:val="TableParagraph"/>
              <w:spacing w:line="259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Estando ciente do previsto no artigo 9º, da Lei Aldir Blanc de Emergência Cultural, em que</w:t>
            </w:r>
            <w:r w:rsidR="00EB4D7C">
              <w:rPr>
                <w:sz w:val="24"/>
              </w:rPr>
              <w:t xml:space="preserve"> </w:t>
            </w:r>
            <w:r>
              <w:rPr>
                <w:sz w:val="24"/>
              </w:rPr>
              <w:t>condiciona aos espaços culturais e artísticos, as empresas culturais e organizações culturais comunitárias, as cooperativas e as instituições beneficiadas com o subsídio mensal a garantir como contrapartida, após o reinício de suas atividades, a realização de atividades destinadas, prioritariamente, aos alunos de escolas públicas ou de atividades em espaços públicos de sua comunidade, de forma gratuita,</w:t>
            </w:r>
            <w:r w:rsidR="00114EBF">
              <w:rPr>
                <w:sz w:val="24"/>
              </w:rPr>
              <w:t xml:space="preserve"> contendo atividades relacionadas ao contexto cultural local ou regional,</w:t>
            </w:r>
            <w:r>
              <w:rPr>
                <w:sz w:val="24"/>
              </w:rPr>
              <w:t xml:space="preserve"> em intervalos regulares, em cooperação e planejamento definido com a Prefeitura </w:t>
            </w:r>
            <w:r w:rsidR="006F25B0">
              <w:rPr>
                <w:sz w:val="24"/>
              </w:rPr>
              <w:t>Municipal de Ouro Branco-RN</w:t>
            </w:r>
            <w:r>
              <w:rPr>
                <w:sz w:val="24"/>
              </w:rPr>
              <w:t xml:space="preserve">, e nos termos do Art. 6º, § 5º, do Decreto </w:t>
            </w:r>
            <w:r w:rsidR="006F25B0">
              <w:rPr>
                <w:sz w:val="24"/>
              </w:rPr>
              <w:t>019</w:t>
            </w:r>
            <w:r>
              <w:rPr>
                <w:sz w:val="24"/>
              </w:rPr>
              <w:t>/</w:t>
            </w:r>
            <w:r w:rsidR="006F25B0">
              <w:rPr>
                <w:sz w:val="24"/>
              </w:rPr>
              <w:t>20</w:t>
            </w:r>
            <w:r>
              <w:rPr>
                <w:sz w:val="24"/>
              </w:rPr>
              <w:t>20, apresento a seguinte proposta de contrapartida de bens e serviços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culturais:</w:t>
            </w:r>
          </w:p>
          <w:p w14:paraId="4DA1A8F0" w14:textId="77777777" w:rsidR="00914BD5" w:rsidRDefault="00312D50">
            <w:pPr>
              <w:pStyle w:val="TableParagraph"/>
              <w:spacing w:before="204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Descrever resumidamente as ações que pretende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desenvolver:</w:t>
            </w:r>
          </w:p>
          <w:p w14:paraId="4DDAE9E3" w14:textId="77777777" w:rsidR="00914BD5" w:rsidRDefault="00312D50">
            <w:pPr>
              <w:pStyle w:val="TableParagraph"/>
              <w:spacing w:before="2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AÇÃO 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624B761D" w14:textId="77777777" w:rsidR="00914BD5" w:rsidRDefault="00312D50">
            <w:pPr>
              <w:pStyle w:val="TableParagraph"/>
              <w:spacing w:before="2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AÇÃO 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03FF2FC6" w14:textId="77777777" w:rsidR="00914BD5" w:rsidRDefault="00312D50">
            <w:pPr>
              <w:pStyle w:val="TableParagraph"/>
              <w:spacing w:before="2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AÇÃO 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</w:tr>
      <w:tr w:rsidR="00EB4D7C" w14:paraId="6F822BF2" w14:textId="77777777" w:rsidTr="0007450C">
        <w:trPr>
          <w:trHeight w:val="3286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A8DF" w14:textId="77777777" w:rsidR="00EB4D7C" w:rsidRDefault="00EB4D7C" w:rsidP="00EB4D7C">
            <w:pPr>
              <w:pStyle w:val="TableParagraph"/>
              <w:spacing w:line="259" w:lineRule="exact"/>
              <w:ind w:right="646"/>
              <w:jc w:val="right"/>
              <w:rPr>
                <w:sz w:val="24"/>
              </w:rPr>
            </w:pPr>
          </w:p>
          <w:p w14:paraId="33429AA0" w14:textId="77777777" w:rsidR="00EB4D7C" w:rsidRDefault="00EB4D7C" w:rsidP="00EB4D7C">
            <w:pPr>
              <w:pStyle w:val="TableParagraph"/>
              <w:spacing w:line="259" w:lineRule="exact"/>
              <w:ind w:right="646"/>
              <w:jc w:val="right"/>
              <w:rPr>
                <w:sz w:val="24"/>
              </w:rPr>
            </w:pPr>
          </w:p>
          <w:p w14:paraId="6FDCE0B7" w14:textId="2F78941D" w:rsidR="00EB4D7C" w:rsidRDefault="006F25B0" w:rsidP="00EB4D7C">
            <w:pPr>
              <w:pStyle w:val="TableParagraph"/>
              <w:spacing w:line="259" w:lineRule="exact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Ouro Branco</w:t>
            </w:r>
            <w:r w:rsidR="00EB4D7C">
              <w:rPr>
                <w:sz w:val="24"/>
              </w:rPr>
              <w:t xml:space="preserve">/RN, _____ de </w:t>
            </w:r>
            <w:r>
              <w:rPr>
                <w:sz w:val="24"/>
              </w:rPr>
              <w:t>novembro</w:t>
            </w:r>
            <w:r w:rsidR="00EB4D7C">
              <w:rPr>
                <w:sz w:val="24"/>
              </w:rPr>
              <w:t xml:space="preserve"> de 2020.</w:t>
            </w:r>
          </w:p>
          <w:p w14:paraId="407F7F4A" w14:textId="764316CA" w:rsidR="00EB4D7C" w:rsidRDefault="00EB4D7C" w:rsidP="00EB4D7C">
            <w:pPr>
              <w:pStyle w:val="TableParagraph"/>
              <w:spacing w:line="259" w:lineRule="exact"/>
              <w:ind w:right="646"/>
              <w:jc w:val="right"/>
              <w:rPr>
                <w:sz w:val="24"/>
              </w:rPr>
            </w:pPr>
          </w:p>
          <w:p w14:paraId="06CE4C95" w14:textId="335C93B9" w:rsidR="00EB4D7C" w:rsidRDefault="00EB4D7C" w:rsidP="00EB4D7C">
            <w:pPr>
              <w:pStyle w:val="TableParagraph"/>
              <w:spacing w:line="259" w:lineRule="exact"/>
              <w:ind w:right="646"/>
              <w:jc w:val="right"/>
              <w:rPr>
                <w:sz w:val="24"/>
              </w:rPr>
            </w:pPr>
          </w:p>
          <w:p w14:paraId="019BDE67" w14:textId="53AFBFC0" w:rsidR="00EB4D7C" w:rsidRDefault="00EB4D7C" w:rsidP="00EB4D7C">
            <w:pPr>
              <w:pStyle w:val="TableParagraph"/>
              <w:spacing w:line="259" w:lineRule="exact"/>
              <w:ind w:right="646"/>
              <w:jc w:val="center"/>
              <w:rPr>
                <w:sz w:val="24"/>
              </w:rPr>
            </w:pPr>
          </w:p>
          <w:p w14:paraId="185C1AA5" w14:textId="2457D8C5" w:rsidR="00EB4D7C" w:rsidRDefault="00EB4D7C" w:rsidP="00EB4D7C">
            <w:pPr>
              <w:pStyle w:val="TableParagraph"/>
              <w:spacing w:line="259" w:lineRule="exact"/>
              <w:ind w:right="646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07450C">
              <w:rPr>
                <w:sz w:val="24"/>
              </w:rPr>
              <w:t>____________________</w:t>
            </w:r>
          </w:p>
          <w:p w14:paraId="69FB57FD" w14:textId="78A29809" w:rsidR="00EB4D7C" w:rsidRPr="0007450C" w:rsidRDefault="00EB4D7C" w:rsidP="00EB4D7C">
            <w:pPr>
              <w:pStyle w:val="TableParagraph"/>
              <w:spacing w:line="259" w:lineRule="exact"/>
              <w:ind w:right="646"/>
              <w:jc w:val="center"/>
              <w:rPr>
                <w:b/>
                <w:bCs/>
                <w:sz w:val="24"/>
              </w:rPr>
            </w:pPr>
            <w:r w:rsidRPr="0007450C">
              <w:rPr>
                <w:b/>
                <w:bCs/>
                <w:sz w:val="24"/>
              </w:rPr>
              <w:t>REQUERENTE</w:t>
            </w:r>
          </w:p>
          <w:p w14:paraId="10AF8D6E" w14:textId="31CCE75B" w:rsidR="00EB4D7C" w:rsidRPr="0007450C" w:rsidRDefault="0007450C" w:rsidP="00EB4D7C">
            <w:pPr>
              <w:pStyle w:val="TableParagraph"/>
              <w:spacing w:line="259" w:lineRule="exact"/>
              <w:ind w:right="646"/>
              <w:jc w:val="center"/>
              <w:rPr>
                <w:b/>
                <w:bCs/>
                <w:sz w:val="24"/>
              </w:rPr>
            </w:pPr>
            <w:r w:rsidRPr="0007450C">
              <w:rPr>
                <w:b/>
                <w:bCs/>
                <w:sz w:val="24"/>
              </w:rPr>
              <w:t>CPF</w:t>
            </w:r>
          </w:p>
          <w:p w14:paraId="1CD46B1F" w14:textId="2E61F719" w:rsidR="0007450C" w:rsidRPr="0007450C" w:rsidRDefault="0007450C" w:rsidP="00EB4D7C">
            <w:pPr>
              <w:pStyle w:val="TableParagraph"/>
              <w:spacing w:line="259" w:lineRule="exact"/>
              <w:ind w:right="646"/>
              <w:jc w:val="center"/>
              <w:rPr>
                <w:b/>
                <w:bCs/>
                <w:sz w:val="24"/>
              </w:rPr>
            </w:pPr>
            <w:r w:rsidRPr="0007450C">
              <w:rPr>
                <w:b/>
                <w:bCs/>
                <w:sz w:val="24"/>
              </w:rPr>
              <w:t>REPRESENTANTE</w:t>
            </w:r>
          </w:p>
          <w:p w14:paraId="6E6338AD" w14:textId="77777777" w:rsidR="00EB4D7C" w:rsidRDefault="00EB4D7C" w:rsidP="00EB4D7C">
            <w:pPr>
              <w:pStyle w:val="TableParagraph"/>
              <w:spacing w:line="259" w:lineRule="exact"/>
              <w:ind w:left="110" w:right="96"/>
              <w:jc w:val="both"/>
              <w:rPr>
                <w:sz w:val="24"/>
              </w:rPr>
            </w:pPr>
          </w:p>
        </w:tc>
      </w:tr>
    </w:tbl>
    <w:p w14:paraId="404488EF" w14:textId="77777777" w:rsidR="00312D50" w:rsidRDefault="00312D50"/>
    <w:sectPr w:rsidR="00312D50">
      <w:type w:val="continuous"/>
      <w:pgSz w:w="11910" w:h="16840"/>
      <w:pgMar w:top="1300" w:right="11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D5"/>
    <w:rsid w:val="0007450C"/>
    <w:rsid w:val="00114EBF"/>
    <w:rsid w:val="00312D50"/>
    <w:rsid w:val="006F25B0"/>
    <w:rsid w:val="008F6713"/>
    <w:rsid w:val="00914BD5"/>
    <w:rsid w:val="00950701"/>
    <w:rsid w:val="00E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2619"/>
  <w15:docId w15:val="{7548FCAB-87F4-4FE8-BC36-392BF1B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Bezerra</dc:creator>
  <cp:lastModifiedBy>Lenilson Silva de Azevedo</cp:lastModifiedBy>
  <cp:revision>7</cp:revision>
  <dcterms:created xsi:type="dcterms:W3CDTF">2020-09-17T18:44:00Z</dcterms:created>
  <dcterms:modified xsi:type="dcterms:W3CDTF">2020-11-24T16:47:00Z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2020-09-01T00:00:00Z</vt:filetime>
  </property>
</Properties>
</file>