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Y="525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3669"/>
      </w:tblGrid>
      <w:tr w:rsidR="00B32501" w:rsidRPr="006C3C2F" w14:paraId="1A2A4F39" w14:textId="77777777" w:rsidTr="00B32501">
        <w:trPr>
          <w:trHeight w:val="358"/>
        </w:trPr>
        <w:tc>
          <w:tcPr>
            <w:tcW w:w="9751" w:type="dxa"/>
            <w:gridSpan w:val="2"/>
            <w:shd w:val="clear" w:color="auto" w:fill="F1F1F1"/>
          </w:tcPr>
          <w:p w14:paraId="161E0ECB" w14:textId="77777777" w:rsidR="00B32501" w:rsidRPr="006C3C2F" w:rsidRDefault="00B32501" w:rsidP="00B32501">
            <w:pPr>
              <w:pStyle w:val="TableParagraph"/>
              <w:spacing w:before="83" w:line="255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b/>
                <w:sz w:val="24"/>
                <w:szCs w:val="24"/>
              </w:rPr>
              <w:t>FORMULÁRIO PARA RECURSO</w:t>
            </w:r>
          </w:p>
        </w:tc>
      </w:tr>
      <w:tr w:rsidR="00B32501" w:rsidRPr="006C3C2F" w14:paraId="55008413" w14:textId="77777777" w:rsidTr="00B32501">
        <w:trPr>
          <w:trHeight w:val="901"/>
        </w:trPr>
        <w:tc>
          <w:tcPr>
            <w:tcW w:w="6082" w:type="dxa"/>
          </w:tcPr>
          <w:p w14:paraId="642E1080" w14:textId="77777777" w:rsidR="00B32501" w:rsidRPr="006C3C2F" w:rsidRDefault="00B32501" w:rsidP="00B32501">
            <w:pPr>
              <w:pStyle w:val="TableParagraph"/>
              <w:spacing w:before="91" w:line="270" w:lineRule="atLeast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DO PROTOCOLO (PREENCHIMENTO REALIZADO POR FUNCIONÁRIO RESPONSÁVEL PELO RECEBIMENTO)</w:t>
            </w:r>
          </w:p>
        </w:tc>
        <w:tc>
          <w:tcPr>
            <w:tcW w:w="3669" w:type="dxa"/>
          </w:tcPr>
          <w:p w14:paraId="563BF3B0" w14:textId="77777777" w:rsidR="00B32501" w:rsidRPr="006C3C2F" w:rsidRDefault="00B32501" w:rsidP="00B3250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32501" w:rsidRPr="006C3C2F" w14:paraId="5DDFC74F" w14:textId="77777777" w:rsidTr="00B32501">
        <w:trPr>
          <w:trHeight w:val="348"/>
        </w:trPr>
        <w:tc>
          <w:tcPr>
            <w:tcW w:w="9751" w:type="dxa"/>
            <w:gridSpan w:val="2"/>
          </w:tcPr>
          <w:p w14:paraId="0FD79E47" w14:textId="77777777" w:rsidR="00B32501" w:rsidRPr="006C3C2F" w:rsidRDefault="00B32501" w:rsidP="00B32501">
            <w:pPr>
              <w:pStyle w:val="TableParagraph"/>
              <w:spacing w:before="82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</w:tc>
      </w:tr>
      <w:tr w:rsidR="00B32501" w:rsidRPr="006C3C2F" w14:paraId="01928667" w14:textId="77777777" w:rsidTr="00B32501">
        <w:trPr>
          <w:trHeight w:val="358"/>
        </w:trPr>
        <w:tc>
          <w:tcPr>
            <w:tcW w:w="9751" w:type="dxa"/>
            <w:gridSpan w:val="2"/>
          </w:tcPr>
          <w:p w14:paraId="6CEE0068" w14:textId="77777777" w:rsidR="00B32501" w:rsidRPr="006C3C2F" w:rsidRDefault="00B32501" w:rsidP="00B32501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 DA INSCRIÇÃO:</w:t>
            </w:r>
          </w:p>
        </w:tc>
      </w:tr>
      <w:tr w:rsidR="00B32501" w:rsidRPr="006C3C2F" w14:paraId="0478325A" w14:textId="77777777" w:rsidTr="00B32501">
        <w:trPr>
          <w:trHeight w:val="358"/>
        </w:trPr>
        <w:tc>
          <w:tcPr>
            <w:tcW w:w="9751" w:type="dxa"/>
            <w:gridSpan w:val="2"/>
          </w:tcPr>
          <w:p w14:paraId="6D3AD131" w14:textId="77777777" w:rsidR="00B32501" w:rsidRPr="006C3C2F" w:rsidRDefault="00B32501" w:rsidP="00B32501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B32501" w:rsidRPr="006C3C2F" w14:paraId="633124F7" w14:textId="77777777" w:rsidTr="00B32501">
        <w:trPr>
          <w:trHeight w:val="357"/>
        </w:trPr>
        <w:tc>
          <w:tcPr>
            <w:tcW w:w="9751" w:type="dxa"/>
            <w:gridSpan w:val="2"/>
          </w:tcPr>
          <w:p w14:paraId="123054C8" w14:textId="77777777" w:rsidR="00B32501" w:rsidRPr="006C3C2F" w:rsidRDefault="00B32501" w:rsidP="00B32501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FUNÇÃO PLEITEADA:</w:t>
            </w:r>
          </w:p>
        </w:tc>
      </w:tr>
      <w:tr w:rsidR="00B32501" w:rsidRPr="006C3C2F" w14:paraId="0C590E0E" w14:textId="77777777" w:rsidTr="00B32501">
        <w:trPr>
          <w:trHeight w:val="626"/>
        </w:trPr>
        <w:tc>
          <w:tcPr>
            <w:tcW w:w="9751" w:type="dxa"/>
            <w:gridSpan w:val="2"/>
          </w:tcPr>
          <w:p w14:paraId="6F640D4A" w14:textId="77777777" w:rsidR="00B32501" w:rsidRPr="006C3C2F" w:rsidRDefault="00B32501" w:rsidP="00B32501">
            <w:pPr>
              <w:pStyle w:val="TableParagraph"/>
              <w:spacing w:before="87"/>
              <w:ind w:left="0" w:right="90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14:paraId="6C5ECFDC" w14:textId="77777777" w:rsidR="00B32501" w:rsidRPr="006C3C2F" w:rsidRDefault="00B32501" w:rsidP="00B32501">
            <w:pPr>
              <w:pStyle w:val="TableParagraph"/>
              <w:ind w:left="0" w:right="90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32501" w:rsidRPr="006C3C2F" w14:paraId="06D86B4C" w14:textId="77777777" w:rsidTr="00B32501">
        <w:trPr>
          <w:trHeight w:val="353"/>
        </w:trPr>
        <w:tc>
          <w:tcPr>
            <w:tcW w:w="9751" w:type="dxa"/>
            <w:gridSpan w:val="2"/>
          </w:tcPr>
          <w:p w14:paraId="4F7CEE8D" w14:textId="77777777" w:rsidR="00B32501" w:rsidRPr="006C3C2F" w:rsidRDefault="00B32501" w:rsidP="00B32501">
            <w:pPr>
              <w:pStyle w:val="TableParagraph"/>
              <w:spacing w:before="86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DATA DO PROTOCOLO:</w:t>
            </w:r>
          </w:p>
        </w:tc>
      </w:tr>
      <w:tr w:rsidR="00B32501" w:rsidRPr="006C3C2F" w14:paraId="010048DC" w14:textId="77777777" w:rsidTr="00B32501">
        <w:trPr>
          <w:trHeight w:val="358"/>
        </w:trPr>
        <w:tc>
          <w:tcPr>
            <w:tcW w:w="9751" w:type="dxa"/>
            <w:gridSpan w:val="2"/>
          </w:tcPr>
          <w:p w14:paraId="3798EE71" w14:textId="77777777" w:rsidR="00B32501" w:rsidRPr="006C3C2F" w:rsidRDefault="00B32501" w:rsidP="00B32501">
            <w:pPr>
              <w:pStyle w:val="TableParagraph"/>
              <w:spacing w:before="91"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HORA DE ATENDIMENTO:</w:t>
            </w:r>
          </w:p>
        </w:tc>
      </w:tr>
      <w:tr w:rsidR="00B32501" w:rsidRPr="006C3C2F" w14:paraId="48E24C85" w14:textId="77777777" w:rsidTr="00B32501">
        <w:trPr>
          <w:trHeight w:val="684"/>
        </w:trPr>
        <w:tc>
          <w:tcPr>
            <w:tcW w:w="9751" w:type="dxa"/>
            <w:gridSpan w:val="2"/>
          </w:tcPr>
          <w:p w14:paraId="02F7D14E" w14:textId="77777777" w:rsidR="00B32501" w:rsidRPr="006C3C2F" w:rsidRDefault="00B32501" w:rsidP="00B32501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JUSTIFICATIVA PARA REVISÃO:</w:t>
            </w:r>
          </w:p>
          <w:p w14:paraId="78254559" w14:textId="77777777" w:rsidR="00B32501" w:rsidRPr="006C3C2F" w:rsidRDefault="00B32501" w:rsidP="00B32501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1" w:rsidRPr="006C3C2F" w14:paraId="7AECF6F0" w14:textId="77777777" w:rsidTr="00B32501">
        <w:trPr>
          <w:trHeight w:val="379"/>
        </w:trPr>
        <w:tc>
          <w:tcPr>
            <w:tcW w:w="9751" w:type="dxa"/>
            <w:gridSpan w:val="2"/>
          </w:tcPr>
          <w:p w14:paraId="2C9E6C19" w14:textId="77777777" w:rsidR="00B32501" w:rsidRPr="006C3C2F" w:rsidRDefault="00B32501" w:rsidP="00B3250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5D67E" w14:textId="6E154E25" w:rsidR="00B32501" w:rsidRDefault="00B32501" w:rsidP="00B32501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3D103" w14:textId="77777777" w:rsidR="00B32501" w:rsidRPr="006C3C2F" w:rsidRDefault="00B32501" w:rsidP="00B32501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290B0" w14:textId="13B4A962" w:rsidR="00B32501" w:rsidRPr="006C3C2F" w:rsidRDefault="00B32501" w:rsidP="00B32501">
            <w:pPr>
              <w:pStyle w:val="TableParagraph"/>
              <w:spacing w:line="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E97A295" wp14:editId="18CD369B">
                      <wp:extent cx="5486400" cy="6350"/>
                      <wp:effectExtent l="11430" t="10160" r="7620" b="2540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6350"/>
                                <a:chOff x="0" y="0"/>
                                <a:chExt cx="8640" cy="10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2C1C7" id="Agrupar 4" o:spid="_x0000_s1026" style="width:6in;height:.5pt;mso-position-horizontal-relative:char;mso-position-vertical-relative:line" coordsize="8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">
                      <v:line id="Line 6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3E15A5E0" w14:textId="77777777" w:rsidR="00B32501" w:rsidRPr="006C3C2F" w:rsidRDefault="00B32501" w:rsidP="00B32501">
            <w:pPr>
              <w:pStyle w:val="TableParagraph"/>
              <w:spacing w:line="243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proofErr w:type="spellEnd"/>
            <w:r w:rsidRPr="006C3C2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proofErr w:type="spellEnd"/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recorrente</w:t>
            </w:r>
            <w:proofErr w:type="spellEnd"/>
          </w:p>
          <w:p w14:paraId="5F89589E" w14:textId="77777777" w:rsidR="00B32501" w:rsidRPr="006C3C2F" w:rsidRDefault="00B32501" w:rsidP="00B32501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291F" w14:textId="77777777" w:rsidR="00B32501" w:rsidRDefault="00B32501" w:rsidP="00B32501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B44D" w14:textId="51D5DC24" w:rsidR="00B32501" w:rsidRPr="006C3C2F" w:rsidRDefault="00B32501" w:rsidP="00B32501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A56E3" w14:textId="6130DD00" w:rsidR="00B32501" w:rsidRDefault="00B32501" w:rsidP="00B32501">
      <w:pPr>
        <w:pStyle w:val="Corpodetexto"/>
        <w:ind w:right="365"/>
        <w:jc w:val="center"/>
        <w:rPr>
          <w:rFonts w:ascii="Times New Roman" w:hAnsi="Times New Roman" w:cs="Times New Roman"/>
        </w:rPr>
      </w:pPr>
    </w:p>
    <w:p w14:paraId="2A9B26A9" w14:textId="77777777" w:rsidR="00B32501" w:rsidRPr="006C3C2F" w:rsidRDefault="00B32501" w:rsidP="00B32501">
      <w:pPr>
        <w:pStyle w:val="Corpodetexto"/>
        <w:ind w:right="365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B32501" w:rsidRPr="006C3C2F" w14:paraId="43DB9226" w14:textId="77777777" w:rsidTr="00D112A4">
        <w:trPr>
          <w:trHeight w:val="358"/>
        </w:trPr>
        <w:tc>
          <w:tcPr>
            <w:tcW w:w="9751" w:type="dxa"/>
            <w:shd w:val="clear" w:color="auto" w:fill="F1F1F1"/>
          </w:tcPr>
          <w:p w14:paraId="40742C7D" w14:textId="77777777" w:rsidR="00B32501" w:rsidRPr="006C3C2F" w:rsidRDefault="00B32501" w:rsidP="00D112A4">
            <w:pPr>
              <w:pStyle w:val="TableParagraph"/>
              <w:spacing w:before="79" w:line="258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COMPROVANTE DE PROTOCOLO DE RECURSO</w:t>
            </w:r>
          </w:p>
        </w:tc>
      </w:tr>
      <w:tr w:rsidR="00B32501" w:rsidRPr="006C3C2F" w14:paraId="0182CED1" w14:textId="77777777" w:rsidTr="00D112A4">
        <w:trPr>
          <w:trHeight w:val="358"/>
        </w:trPr>
        <w:tc>
          <w:tcPr>
            <w:tcW w:w="9751" w:type="dxa"/>
          </w:tcPr>
          <w:p w14:paraId="5982945E" w14:textId="77777777" w:rsidR="00B32501" w:rsidRPr="006C3C2F" w:rsidRDefault="00B32501" w:rsidP="00D112A4">
            <w:pPr>
              <w:pStyle w:val="TableParagraph"/>
              <w:spacing w:before="87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</w:tc>
      </w:tr>
      <w:tr w:rsidR="00B32501" w:rsidRPr="006C3C2F" w14:paraId="7590BC60" w14:textId="77777777" w:rsidTr="00D112A4">
        <w:trPr>
          <w:trHeight w:val="353"/>
        </w:trPr>
        <w:tc>
          <w:tcPr>
            <w:tcW w:w="9751" w:type="dxa"/>
          </w:tcPr>
          <w:p w14:paraId="1244D449" w14:textId="77777777" w:rsidR="00B32501" w:rsidRPr="006C3C2F" w:rsidRDefault="00B32501" w:rsidP="00D112A4">
            <w:pPr>
              <w:pStyle w:val="TableParagraph"/>
              <w:spacing w:before="83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B32501" w:rsidRPr="006C3C2F" w14:paraId="6F3A7588" w14:textId="77777777" w:rsidTr="00D112A4">
        <w:trPr>
          <w:trHeight w:val="358"/>
        </w:trPr>
        <w:tc>
          <w:tcPr>
            <w:tcW w:w="9751" w:type="dxa"/>
          </w:tcPr>
          <w:p w14:paraId="4C979BA2" w14:textId="77777777" w:rsidR="00B32501" w:rsidRPr="006C3C2F" w:rsidRDefault="00B32501" w:rsidP="00D112A4">
            <w:pPr>
              <w:pStyle w:val="TableParagraph"/>
              <w:spacing w:before="88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 DA INSCRIÇÃO:</w:t>
            </w:r>
          </w:p>
        </w:tc>
      </w:tr>
      <w:tr w:rsidR="00B32501" w:rsidRPr="006C3C2F" w14:paraId="32AF2F52" w14:textId="77777777" w:rsidTr="00D112A4">
        <w:trPr>
          <w:trHeight w:val="357"/>
        </w:trPr>
        <w:tc>
          <w:tcPr>
            <w:tcW w:w="9751" w:type="dxa"/>
          </w:tcPr>
          <w:p w14:paraId="30BBE0E3" w14:textId="77777777" w:rsidR="00B32501" w:rsidRPr="006C3C2F" w:rsidRDefault="00B32501" w:rsidP="00D112A4">
            <w:pPr>
              <w:pStyle w:val="TableParagraph"/>
              <w:spacing w:before="87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FUNÇÃO PLEITEADA:</w:t>
            </w:r>
          </w:p>
        </w:tc>
      </w:tr>
      <w:tr w:rsidR="00B32501" w:rsidRPr="006C3C2F" w14:paraId="5D9B53FB" w14:textId="77777777" w:rsidTr="00D112A4">
        <w:trPr>
          <w:trHeight w:val="358"/>
        </w:trPr>
        <w:tc>
          <w:tcPr>
            <w:tcW w:w="9751" w:type="dxa"/>
          </w:tcPr>
          <w:p w14:paraId="05B721E0" w14:textId="77777777" w:rsidR="00B32501" w:rsidRPr="006C3C2F" w:rsidRDefault="00B32501" w:rsidP="00D112A4">
            <w:pPr>
              <w:pStyle w:val="TableParagraph"/>
              <w:spacing w:before="87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Nº DO PROTOCOLO:</w:t>
            </w:r>
          </w:p>
        </w:tc>
      </w:tr>
      <w:tr w:rsidR="00B32501" w:rsidRPr="006C3C2F" w14:paraId="168F4C95" w14:textId="77777777" w:rsidTr="00D112A4">
        <w:trPr>
          <w:trHeight w:val="353"/>
        </w:trPr>
        <w:tc>
          <w:tcPr>
            <w:tcW w:w="9751" w:type="dxa"/>
          </w:tcPr>
          <w:p w14:paraId="2AF1BA92" w14:textId="77777777" w:rsidR="00B32501" w:rsidRPr="006C3C2F" w:rsidRDefault="00B32501" w:rsidP="00D112A4">
            <w:pPr>
              <w:pStyle w:val="TableParagraph"/>
              <w:spacing w:before="83"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</w:rPr>
              <w:t>HORA DO ATENDIMENTO:</w:t>
            </w:r>
          </w:p>
        </w:tc>
      </w:tr>
      <w:tr w:rsidR="00B32501" w:rsidRPr="006C3C2F" w14:paraId="1EDA599A" w14:textId="77777777" w:rsidTr="00D112A4">
        <w:trPr>
          <w:trHeight w:val="633"/>
        </w:trPr>
        <w:tc>
          <w:tcPr>
            <w:tcW w:w="9751" w:type="dxa"/>
          </w:tcPr>
          <w:p w14:paraId="1279A5EE" w14:textId="77777777" w:rsidR="00B32501" w:rsidRPr="006C3C2F" w:rsidRDefault="00B32501" w:rsidP="00D112A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5EF8" w14:textId="2EA1D90D" w:rsidR="00B32501" w:rsidRDefault="00B32501" w:rsidP="00B32501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81B8" w14:textId="77777777" w:rsidR="00B32501" w:rsidRPr="006C3C2F" w:rsidRDefault="00B32501" w:rsidP="00B32501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4330" w14:textId="17134D9B" w:rsidR="00B32501" w:rsidRPr="006C3C2F" w:rsidRDefault="00B32501" w:rsidP="00B32501">
            <w:pPr>
              <w:pStyle w:val="TableParagraph"/>
              <w:spacing w:line="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A4526AF" wp14:editId="032E021A">
                      <wp:extent cx="5671185" cy="6350"/>
                      <wp:effectExtent l="5080" t="8890" r="10160" b="381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1185" cy="6350"/>
                                <a:chOff x="0" y="0"/>
                                <a:chExt cx="8931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E2CE6" id="Agrupar 1" o:spid="_x0000_s1026" style="width:446.55pt;height:.5pt;mso-position-horizontal-relative:char;mso-position-vertical-relative:line" coordsize="8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">
                      <v:line id="Line 3" o:spid="_x0000_s1027" style="position:absolute;visibility:visible;mso-wrap-style:square" from="0,5" to="7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" strokeweight=".17356mm"/>
                      <v:line id="Line 4" o:spid="_x0000_s1028" style="position:absolute;visibility:visible;mso-wrap-style:square" from="7490,5" to="89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vewgAAANoAAAAPAAAAZHJzL2Rvd25yZXYueG1sRI9BawIx&#10;FITvBf9DeIK3mlWx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BaR+vewgAAANoAAAAPAAAA&#10;AAAAAAAAAAAAAAcCAABkcnMvZG93bnJldi54bWxQSwUGAAAAAAMAAwC3AAAA9gIAAAAA&#10;" strokeweight=".17356mm"/>
                      <w10:anchorlock/>
                    </v:group>
                  </w:pict>
                </mc:Fallback>
              </mc:AlternateContent>
            </w:r>
          </w:p>
          <w:p w14:paraId="3D5D3BEA" w14:textId="77777777" w:rsidR="00B32501" w:rsidRPr="006C3C2F" w:rsidRDefault="00B32501" w:rsidP="00B32501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C3C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 e carimbo do funcionário responsável pelo recebimento</w:t>
            </w:r>
          </w:p>
          <w:p w14:paraId="25E59492" w14:textId="738168B2" w:rsidR="00B32501" w:rsidRDefault="00B32501" w:rsidP="00D112A4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69A75B1" w14:textId="77777777" w:rsidR="00B32501" w:rsidRDefault="00B32501" w:rsidP="00D112A4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D051AE" w14:textId="0A562567" w:rsidR="00B32501" w:rsidRPr="006C3C2F" w:rsidRDefault="00B32501" w:rsidP="00D112A4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B367A2D" w14:textId="77777777" w:rsidR="002F4566" w:rsidRDefault="002F4566"/>
    <w:sectPr w:rsidR="002F4566" w:rsidSect="00B32501">
      <w:headerReference w:type="default" r:id="rId6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65FE" w14:textId="77777777" w:rsidR="00DF68E7" w:rsidRDefault="00DF68E7" w:rsidP="00B32501">
      <w:pPr>
        <w:spacing w:after="0" w:line="240" w:lineRule="auto"/>
      </w:pPr>
      <w:r>
        <w:separator/>
      </w:r>
    </w:p>
  </w:endnote>
  <w:endnote w:type="continuationSeparator" w:id="0">
    <w:p w14:paraId="634F6DD3" w14:textId="77777777" w:rsidR="00DF68E7" w:rsidRDefault="00DF68E7" w:rsidP="00B3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E45E" w14:textId="77777777" w:rsidR="00DF68E7" w:rsidRDefault="00DF68E7" w:rsidP="00B32501">
      <w:pPr>
        <w:spacing w:after="0" w:line="240" w:lineRule="auto"/>
      </w:pPr>
      <w:r>
        <w:separator/>
      </w:r>
    </w:p>
  </w:footnote>
  <w:footnote w:type="continuationSeparator" w:id="0">
    <w:p w14:paraId="1DEB737D" w14:textId="77777777" w:rsidR="00DF68E7" w:rsidRDefault="00DF68E7" w:rsidP="00B3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0ADA" w14:textId="400608C2" w:rsidR="00B32501" w:rsidRDefault="00B325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ABF69" wp14:editId="5FDDFD2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19775" cy="447675"/>
              <wp:effectExtent l="0" t="0" r="28575" b="2857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9775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9FC90C" w14:textId="153EEEAD" w:rsidR="00B32501" w:rsidRPr="00B32501" w:rsidRDefault="00B32501" w:rsidP="00B32501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3250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ANEXO </w:t>
                          </w:r>
                          <w:r w:rsidRPr="00B3250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VI – MODELO DE RECURSO</w:t>
                          </w:r>
                        </w:p>
                        <w:p w14:paraId="02F0BBC3" w14:textId="77777777" w:rsidR="00B32501" w:rsidRDefault="00B32501" w:rsidP="00B3250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ABF69" id="Retângulo 3" o:spid="_x0000_s1026" style="position:absolute;margin-left:0;margin-top:-.05pt;width:45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" fillcolor="#4472c4 [3204]" strokecolor="#1f3763 [1604]" strokeweight="1pt">
              <v:path arrowok="t"/>
              <v:textbox>
                <w:txbxContent>
                  <w:p w14:paraId="6E9FC90C" w14:textId="153EEEAD" w:rsidR="00B32501" w:rsidRPr="00B32501" w:rsidRDefault="00B32501" w:rsidP="00B32501">
                    <w:pPr>
                      <w:shd w:val="clear" w:color="auto" w:fill="BFBFBF" w:themeFill="background1" w:themeFillShade="BF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3250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ANEXO </w:t>
                    </w:r>
                    <w:r w:rsidRPr="00B3250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shd w:val="clear" w:color="auto" w:fill="BFBFBF" w:themeFill="background1" w:themeFillShade="BF"/>
                      </w:rPr>
                      <w:t>VI – MODELO DE RECURSO</w:t>
                    </w:r>
                  </w:p>
                  <w:p w14:paraId="02F0BBC3" w14:textId="77777777" w:rsidR="00B32501" w:rsidRDefault="00B32501" w:rsidP="00B3250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01"/>
    <w:rsid w:val="002F4566"/>
    <w:rsid w:val="00B32501"/>
    <w:rsid w:val="00D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91FC"/>
  <w15:chartTrackingRefBased/>
  <w15:docId w15:val="{1F1FB045-3C5B-4F1D-9038-4CF5E79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01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B32501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2501"/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B325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250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2501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B32501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32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501"/>
  </w:style>
  <w:style w:type="paragraph" w:styleId="Rodap">
    <w:name w:val="footer"/>
    <w:basedOn w:val="Normal"/>
    <w:link w:val="RodapChar"/>
    <w:uiPriority w:val="99"/>
    <w:unhideWhenUsed/>
    <w:rsid w:val="00B32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ADMINISTRAÇÃO JARDIM DO SERIDÓ</dc:creator>
  <cp:keywords/>
  <dc:description/>
  <cp:lastModifiedBy>SECRETARIA DE ADMINISTRAÇÃO JARDIM DO SERIDÓ</cp:lastModifiedBy>
  <cp:revision>1</cp:revision>
  <dcterms:created xsi:type="dcterms:W3CDTF">2020-05-06T15:49:00Z</dcterms:created>
  <dcterms:modified xsi:type="dcterms:W3CDTF">2020-05-06T15:53:00Z</dcterms:modified>
</cp:coreProperties>
</file>