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98" w:rsidRPr="008D5A98" w:rsidRDefault="008D5A98" w:rsidP="008D5A98">
      <w:pPr>
        <w:spacing w:after="120" w:line="240" w:lineRule="auto"/>
        <w:rPr>
          <w:b/>
          <w:sz w:val="23"/>
          <w:szCs w:val="23"/>
        </w:rPr>
      </w:pPr>
      <w:r w:rsidRPr="008D5A98">
        <w:rPr>
          <w:b/>
          <w:sz w:val="23"/>
          <w:szCs w:val="23"/>
        </w:rPr>
        <w:t xml:space="preserve">Projeto de Lei nº </w:t>
      </w:r>
      <w:r w:rsidR="00A00D4C">
        <w:rPr>
          <w:b/>
          <w:sz w:val="23"/>
          <w:szCs w:val="23"/>
        </w:rPr>
        <w:t>022</w:t>
      </w:r>
      <w:r w:rsidRPr="008D5A98">
        <w:rPr>
          <w:b/>
          <w:sz w:val="23"/>
          <w:szCs w:val="23"/>
        </w:rPr>
        <w:t>/2014</w:t>
      </w:r>
    </w:p>
    <w:p w:rsidR="008D5A98" w:rsidRDefault="008D5A98" w:rsidP="008D5A98">
      <w:pPr>
        <w:spacing w:after="120" w:line="240" w:lineRule="auto"/>
        <w:ind w:left="2835"/>
        <w:jc w:val="both"/>
        <w:rPr>
          <w:b/>
          <w:sz w:val="23"/>
          <w:szCs w:val="23"/>
        </w:rPr>
      </w:pPr>
    </w:p>
    <w:p w:rsidR="008D5A98" w:rsidRPr="008D5A98" w:rsidRDefault="008D5A98" w:rsidP="008D5A98">
      <w:pPr>
        <w:spacing w:after="120" w:line="240" w:lineRule="auto"/>
        <w:ind w:left="2835"/>
        <w:jc w:val="both"/>
        <w:rPr>
          <w:b/>
          <w:sz w:val="23"/>
          <w:szCs w:val="23"/>
        </w:rPr>
      </w:pPr>
    </w:p>
    <w:p w:rsidR="008D5A98" w:rsidRDefault="008D5A98" w:rsidP="008D5A98">
      <w:pPr>
        <w:spacing w:after="120" w:line="240" w:lineRule="auto"/>
        <w:ind w:left="2835"/>
        <w:jc w:val="both"/>
        <w:rPr>
          <w:b/>
          <w:sz w:val="23"/>
          <w:szCs w:val="23"/>
        </w:rPr>
      </w:pPr>
      <w:r w:rsidRPr="008D5A98">
        <w:rPr>
          <w:b/>
          <w:sz w:val="23"/>
          <w:szCs w:val="23"/>
        </w:rPr>
        <w:t>AUTORIZA O PODER EXECUTIVO MUNICIPAL ADQUIRIR ÁREA DE TERRENO URBANO E DÁ OUTRAS PROVIDÊNCIAS.</w:t>
      </w:r>
    </w:p>
    <w:p w:rsidR="008D5A98" w:rsidRPr="008D5A98" w:rsidRDefault="008D5A98" w:rsidP="008D5A98">
      <w:pPr>
        <w:spacing w:after="120" w:line="240" w:lineRule="auto"/>
        <w:ind w:left="2835"/>
        <w:jc w:val="both"/>
        <w:rPr>
          <w:b/>
          <w:sz w:val="23"/>
          <w:szCs w:val="23"/>
        </w:rPr>
      </w:pPr>
    </w:p>
    <w:p w:rsidR="008D5A98" w:rsidRPr="008D5A98" w:rsidRDefault="008D5A98" w:rsidP="008D5A98">
      <w:pPr>
        <w:pStyle w:val="Recuodecorpodetexto"/>
        <w:spacing w:after="120"/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8D5A98">
        <w:rPr>
          <w:rFonts w:asciiTheme="minorHAnsi" w:hAnsiTheme="minorHAnsi"/>
          <w:b/>
          <w:sz w:val="23"/>
          <w:szCs w:val="23"/>
        </w:rPr>
        <w:t>Art. 1º</w:t>
      </w:r>
      <w:r w:rsidRPr="008D5A98">
        <w:rPr>
          <w:rFonts w:asciiTheme="minorHAnsi" w:hAnsiTheme="minorHAnsi"/>
          <w:sz w:val="23"/>
          <w:szCs w:val="23"/>
        </w:rPr>
        <w:t xml:space="preserve"> Fica o Poder Executivo Municipal autorizado a adquirir um terreno localizado na Rua Maria Justino, s/n, Centro do Município de Jaçanã/RN, com área de 1.230,00 m² (um mil duzentos e trinta metros quadrados), de propriedade do Sr. Edmundo Eugênio Dantas Filho, CPF nº 050.289.654-04, </w:t>
      </w:r>
      <w:r w:rsidRPr="008D5A98">
        <w:rPr>
          <w:rFonts w:asciiTheme="minorHAnsi" w:hAnsiTheme="minorHAnsi" w:cstheme="minorHAnsi"/>
          <w:sz w:val="23"/>
          <w:szCs w:val="23"/>
        </w:rPr>
        <w:t>com os seguintes limites: ao Norte com o terreno 01, Quadra 11, medindo 41 metros, de propriedade do Sr. Edmundo Eugênio Dantas Filho; ao Sul com a Rua Severina Medeiros Dantas, medindo 41 metros; ao Leste com a Rua Maria Justino, medindo 30 metros; e ao Oeste com os terrenos 02 e 13, Quadra 11, medindo 30 metros, de propriedade do Sr. Edmundo Eugênio Dantas Filho.</w:t>
      </w:r>
    </w:p>
    <w:p w:rsidR="008D5A98" w:rsidRPr="008D5A98" w:rsidRDefault="008D5A98" w:rsidP="008D5A98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 xml:space="preserve">Parágrafo único. </w:t>
      </w:r>
      <w:r w:rsidRPr="008D5A98">
        <w:rPr>
          <w:sz w:val="23"/>
          <w:szCs w:val="23"/>
        </w:rPr>
        <w:t>A comissão, nomeada através da Portaria nº 274/2014, nos termos do Decreto nº 20/2013, avaliou o imóvel descrito neste artigo no valor de R$ 60.000,00 (sessenta mil reais).</w:t>
      </w:r>
    </w:p>
    <w:p w:rsidR="008D5A98" w:rsidRPr="008D5A98" w:rsidRDefault="008D5A98" w:rsidP="008D5A98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Art. 2º</w:t>
      </w:r>
      <w:r w:rsidRPr="008D5A98">
        <w:rPr>
          <w:sz w:val="23"/>
          <w:szCs w:val="23"/>
        </w:rPr>
        <w:t xml:space="preserve"> Quando do recebimento do valor, o proprietário do imóvel dará plena e total quitação dos valores recebidos, nada mais tendo a receber ou a reclamar a tal título. </w:t>
      </w:r>
    </w:p>
    <w:p w:rsidR="008D5A98" w:rsidRPr="008D5A98" w:rsidRDefault="008D5A98" w:rsidP="008D5A98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Parágrafo único.</w:t>
      </w:r>
      <w:r w:rsidRPr="008D5A98">
        <w:rPr>
          <w:sz w:val="23"/>
          <w:szCs w:val="23"/>
        </w:rPr>
        <w:t xml:space="preserve"> A finalização da negociação dar-se-á após a averbação do imóvel descrito no artigo anterior, para o Município, junto ao Registro de Imóveis da Cidade de Jaçanã/RN. </w:t>
      </w:r>
    </w:p>
    <w:p w:rsidR="008D5A98" w:rsidRPr="008D5A98" w:rsidRDefault="008D5A98" w:rsidP="008D5A98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Art. 3º</w:t>
      </w:r>
      <w:r w:rsidRPr="008D5A98">
        <w:rPr>
          <w:sz w:val="23"/>
          <w:szCs w:val="23"/>
        </w:rPr>
        <w:t xml:space="preserve"> O imóvel adquirido pelo município, descrito no artigo 1º desta lei, será utilizado para construção de uma quadra escolar coberta com vestiário, decorrente do PAC2, vinculada à Escola Municipal Ana Clementina da Conceição - EMACC.</w:t>
      </w:r>
    </w:p>
    <w:p w:rsidR="008D5A98" w:rsidRPr="008D5A98" w:rsidRDefault="008D5A98" w:rsidP="008D5A98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Art. 4º</w:t>
      </w:r>
      <w:r w:rsidRPr="008D5A98">
        <w:rPr>
          <w:sz w:val="23"/>
          <w:szCs w:val="23"/>
        </w:rPr>
        <w:t xml:space="preserve"> O Município de Jaçanã/RN, após observar os procedimentos de dispensa licitatória previstos na legislação vigente relativamente à aquisição de imóvel, procederá todos os atos necessários para transferência do mesmo junto ao Registro de Imóveis competente, sendo que este será recebido livre e desembaraçado de qualquer ônus. </w:t>
      </w:r>
    </w:p>
    <w:p w:rsidR="008D5A98" w:rsidRPr="008D5A98" w:rsidRDefault="008D5A98" w:rsidP="008D5A98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Art. 5º</w:t>
      </w:r>
      <w:r w:rsidRPr="008D5A98">
        <w:rPr>
          <w:sz w:val="23"/>
          <w:szCs w:val="23"/>
        </w:rPr>
        <w:t xml:space="preserve"> As despesas decorrentes da presente lei correrão por conta da seguinte dotação orçamentária: 20700 – Secretaria Municipal de Educação. 12.361.0007.1011.0000 – Aquisição e/ou Desapropriação de Imóveis. 45906100 – Aquisição de Imóveis. 01 – Tesouro. 00 - Recursos Ordinários. </w:t>
      </w:r>
    </w:p>
    <w:p w:rsidR="008D5A98" w:rsidRPr="008D5A98" w:rsidRDefault="008D5A98" w:rsidP="008D5A98">
      <w:pPr>
        <w:spacing w:after="120" w:line="240" w:lineRule="auto"/>
        <w:ind w:firstLine="567"/>
        <w:rPr>
          <w:sz w:val="23"/>
          <w:szCs w:val="23"/>
        </w:rPr>
      </w:pPr>
      <w:r w:rsidRPr="008D5A98">
        <w:rPr>
          <w:b/>
          <w:sz w:val="23"/>
          <w:szCs w:val="23"/>
        </w:rPr>
        <w:t>Art. 6º</w:t>
      </w:r>
      <w:r w:rsidRPr="008D5A98">
        <w:rPr>
          <w:sz w:val="23"/>
          <w:szCs w:val="23"/>
        </w:rPr>
        <w:t xml:space="preserve"> Esta lei entra em vigor na data de sua publicação.</w:t>
      </w:r>
    </w:p>
    <w:p w:rsidR="008D5A98" w:rsidRPr="008D5A98" w:rsidRDefault="008D5A98" w:rsidP="008D5A98">
      <w:pPr>
        <w:spacing w:after="120" w:line="240" w:lineRule="auto"/>
        <w:ind w:firstLine="567"/>
        <w:rPr>
          <w:sz w:val="23"/>
          <w:szCs w:val="23"/>
        </w:rPr>
      </w:pPr>
    </w:p>
    <w:p w:rsidR="008D5A98" w:rsidRPr="008D5A98" w:rsidRDefault="008D5A98" w:rsidP="008D5A98">
      <w:pPr>
        <w:spacing w:after="120" w:line="240" w:lineRule="auto"/>
        <w:ind w:firstLine="567"/>
        <w:rPr>
          <w:sz w:val="23"/>
          <w:szCs w:val="23"/>
        </w:rPr>
      </w:pPr>
      <w:r w:rsidRPr="008D5A98">
        <w:rPr>
          <w:sz w:val="23"/>
          <w:szCs w:val="23"/>
        </w:rPr>
        <w:t>Jaçanã/RN, 28 de novembro de 2014.</w:t>
      </w:r>
    </w:p>
    <w:p w:rsidR="008D5A98" w:rsidRPr="008D5A98" w:rsidRDefault="008D5A98" w:rsidP="008D5A98">
      <w:pPr>
        <w:spacing w:after="0" w:line="240" w:lineRule="auto"/>
        <w:jc w:val="center"/>
        <w:rPr>
          <w:b/>
          <w:sz w:val="23"/>
          <w:szCs w:val="23"/>
        </w:rPr>
      </w:pPr>
    </w:p>
    <w:p w:rsidR="008D5A98" w:rsidRDefault="008D5A98" w:rsidP="008D5A98">
      <w:pPr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8D5A98" w:rsidRDefault="008D5A98" w:rsidP="008D5A98">
      <w:pPr>
        <w:spacing w:after="0" w:line="240" w:lineRule="auto"/>
        <w:jc w:val="center"/>
        <w:rPr>
          <w:b/>
          <w:sz w:val="23"/>
          <w:szCs w:val="23"/>
        </w:rPr>
      </w:pPr>
    </w:p>
    <w:p w:rsidR="008D5A98" w:rsidRPr="008D5A98" w:rsidRDefault="008D5A98" w:rsidP="008D5A98">
      <w:pPr>
        <w:spacing w:after="0" w:line="240" w:lineRule="auto"/>
        <w:jc w:val="center"/>
        <w:rPr>
          <w:b/>
          <w:sz w:val="23"/>
          <w:szCs w:val="23"/>
        </w:rPr>
      </w:pPr>
    </w:p>
    <w:p w:rsidR="008D5A98" w:rsidRPr="008D5A98" w:rsidRDefault="008D5A98" w:rsidP="008D5A98">
      <w:pPr>
        <w:spacing w:after="0" w:line="240" w:lineRule="auto"/>
        <w:jc w:val="center"/>
        <w:rPr>
          <w:b/>
          <w:sz w:val="23"/>
          <w:szCs w:val="23"/>
        </w:rPr>
      </w:pPr>
      <w:r w:rsidRPr="008D5A98">
        <w:rPr>
          <w:b/>
          <w:sz w:val="23"/>
          <w:szCs w:val="23"/>
        </w:rPr>
        <w:t>ESDRAS FERNANDES FARIAS</w:t>
      </w:r>
    </w:p>
    <w:p w:rsidR="008D5A98" w:rsidRPr="008D5A98" w:rsidRDefault="008D5A98" w:rsidP="008D5A98">
      <w:pPr>
        <w:spacing w:after="0" w:line="240" w:lineRule="auto"/>
        <w:jc w:val="center"/>
        <w:rPr>
          <w:sz w:val="23"/>
          <w:szCs w:val="23"/>
        </w:rPr>
      </w:pPr>
      <w:r w:rsidRPr="008D5A98">
        <w:rPr>
          <w:sz w:val="23"/>
          <w:szCs w:val="23"/>
        </w:rPr>
        <w:t>Prefeito Municipal</w:t>
      </w:r>
    </w:p>
    <w:p w:rsidR="008D5A98" w:rsidRDefault="008D5A98" w:rsidP="003F63C7">
      <w:pPr>
        <w:spacing w:after="120"/>
        <w:ind w:right="3809"/>
        <w:rPr>
          <w:rFonts w:cs="Calibri"/>
          <w:b/>
          <w:sz w:val="24"/>
          <w:szCs w:val="24"/>
        </w:rPr>
      </w:pPr>
    </w:p>
    <w:p w:rsidR="003F63C7" w:rsidRPr="00366F66" w:rsidRDefault="003F63C7" w:rsidP="003F63C7">
      <w:pPr>
        <w:spacing w:after="120"/>
        <w:ind w:right="3809"/>
        <w:rPr>
          <w:rFonts w:cs="Calibri"/>
          <w:b/>
          <w:sz w:val="24"/>
          <w:szCs w:val="24"/>
        </w:rPr>
      </w:pPr>
      <w:r w:rsidRPr="00366F66">
        <w:rPr>
          <w:rFonts w:cs="Calibri"/>
          <w:b/>
          <w:sz w:val="24"/>
          <w:szCs w:val="24"/>
        </w:rPr>
        <w:lastRenderedPageBreak/>
        <w:t>Mensagem ao Projeto de Lei nº 0</w:t>
      </w:r>
      <w:r w:rsidR="00A00D4C">
        <w:rPr>
          <w:rFonts w:cs="Calibri"/>
          <w:b/>
          <w:sz w:val="24"/>
          <w:szCs w:val="24"/>
        </w:rPr>
        <w:t>22</w:t>
      </w:r>
      <w:r>
        <w:rPr>
          <w:rFonts w:cs="Calibri"/>
          <w:b/>
          <w:sz w:val="24"/>
          <w:szCs w:val="24"/>
        </w:rPr>
        <w:t>/2014</w:t>
      </w:r>
      <w:r w:rsidRPr="00366F66">
        <w:rPr>
          <w:rFonts w:cs="Calibri"/>
          <w:b/>
          <w:sz w:val="24"/>
          <w:szCs w:val="24"/>
        </w:rPr>
        <w:t>.</w:t>
      </w:r>
    </w:p>
    <w:p w:rsidR="003F63C7" w:rsidRPr="003128BC" w:rsidRDefault="003F63C7" w:rsidP="003F63C7">
      <w:pPr>
        <w:spacing w:after="120"/>
        <w:ind w:right="3809" w:firstLine="567"/>
        <w:rPr>
          <w:rFonts w:cs="Calibri"/>
          <w:sz w:val="24"/>
          <w:szCs w:val="24"/>
        </w:rPr>
      </w:pPr>
    </w:p>
    <w:p w:rsidR="003F63C7" w:rsidRDefault="003F63C7" w:rsidP="003F63C7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3F63C7" w:rsidRPr="00AB2C8E" w:rsidRDefault="003F63C7" w:rsidP="003F63C7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  <w:r w:rsidRPr="00AB2C8E">
        <w:rPr>
          <w:rFonts w:cs="Calibri"/>
          <w:sz w:val="24"/>
          <w:szCs w:val="24"/>
        </w:rPr>
        <w:t>Excelentíssimo Senhor Presidente,</w:t>
      </w:r>
    </w:p>
    <w:p w:rsidR="003F63C7" w:rsidRPr="00AB2C8E" w:rsidRDefault="003F63C7" w:rsidP="003F63C7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3F63C7" w:rsidRPr="00AB2C8E" w:rsidRDefault="003F63C7" w:rsidP="003F63C7">
      <w:pPr>
        <w:shd w:val="clear" w:color="auto" w:fill="FFFFFF"/>
        <w:spacing w:after="120" w:line="240" w:lineRule="auto"/>
        <w:ind w:firstLine="567"/>
        <w:jc w:val="both"/>
        <w:rPr>
          <w:rFonts w:cs="Calibri"/>
          <w:sz w:val="24"/>
          <w:szCs w:val="24"/>
        </w:rPr>
      </w:pPr>
      <w:r w:rsidRPr="00AB2C8E">
        <w:rPr>
          <w:rFonts w:cs="Calibri"/>
          <w:sz w:val="24"/>
          <w:szCs w:val="24"/>
        </w:rPr>
        <w:t xml:space="preserve">Incluso, remeto à análise e aprovação dessa Colenda Câmara Legislativa, o Projeto de Lei que </w:t>
      </w:r>
      <w:r w:rsidRPr="00676CD5">
        <w:rPr>
          <w:rFonts w:cs="Calibri"/>
          <w:i/>
          <w:sz w:val="24"/>
          <w:szCs w:val="24"/>
        </w:rPr>
        <w:t>“</w:t>
      </w:r>
      <w:r w:rsidR="00676CD5" w:rsidRPr="00676CD5">
        <w:rPr>
          <w:b/>
          <w:i/>
          <w:sz w:val="24"/>
          <w:szCs w:val="24"/>
        </w:rPr>
        <w:t>AUTORIZA O PODER EXECUTIVO MUNICIPAL ADQUIRIR ÁREA DE TERRENO URBANO E DÁ OUTRAS PROVIDÊNCIAS</w:t>
      </w:r>
      <w:r w:rsidRPr="00676CD5">
        <w:rPr>
          <w:rFonts w:cs="Calibri"/>
          <w:i/>
          <w:sz w:val="24"/>
          <w:szCs w:val="24"/>
        </w:rPr>
        <w:t>”.</w:t>
      </w:r>
    </w:p>
    <w:p w:rsidR="003F63C7" w:rsidRDefault="003F63C7" w:rsidP="003F63C7">
      <w:pPr>
        <w:shd w:val="clear" w:color="auto" w:fill="FFFFFF"/>
        <w:spacing w:after="120" w:line="240" w:lineRule="auto"/>
        <w:ind w:firstLine="567"/>
        <w:jc w:val="both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>O Projeto de Lei, ora encaminhado aos Excelentíssimos vereadores,</w:t>
      </w:r>
      <w:r w:rsidR="00676CD5">
        <w:rPr>
          <w:rFonts w:eastAsia="Arial Unicode MS" w:cs="Calibri"/>
          <w:sz w:val="24"/>
          <w:szCs w:val="24"/>
        </w:rPr>
        <w:t xml:space="preserve"> requer autorização desta Casa Legislativa para adquirir uma área de terreno urbano</w:t>
      </w:r>
      <w:r w:rsidR="008D5A98">
        <w:rPr>
          <w:rFonts w:eastAsia="Arial Unicode MS" w:cs="Calibri"/>
          <w:sz w:val="24"/>
          <w:szCs w:val="24"/>
        </w:rPr>
        <w:t xml:space="preserve"> de 1.230,00 m² (um mil duzentos e trinta metros quadrados) </w:t>
      </w:r>
      <w:r w:rsidR="00676CD5">
        <w:rPr>
          <w:rFonts w:eastAsia="Arial Unicode MS" w:cs="Calibri"/>
          <w:sz w:val="24"/>
          <w:szCs w:val="24"/>
        </w:rPr>
        <w:t>localizado na Rua Maria Justino, s/n, no Centro do município</w:t>
      </w:r>
      <w:r w:rsidR="008D5A98">
        <w:rPr>
          <w:rFonts w:eastAsia="Arial Unicode MS" w:cs="Calibri"/>
          <w:sz w:val="24"/>
          <w:szCs w:val="24"/>
        </w:rPr>
        <w:t>. O referido imóvel será destinado para co</w:t>
      </w:r>
      <w:r w:rsidR="00676CD5">
        <w:rPr>
          <w:rFonts w:eastAsia="Arial Unicode MS" w:cs="Calibri"/>
          <w:sz w:val="24"/>
          <w:szCs w:val="24"/>
        </w:rPr>
        <w:t>nstru</w:t>
      </w:r>
      <w:r w:rsidR="008D5A98">
        <w:rPr>
          <w:rFonts w:eastAsia="Arial Unicode MS" w:cs="Calibri"/>
          <w:sz w:val="24"/>
          <w:szCs w:val="24"/>
        </w:rPr>
        <w:t>ção,</w:t>
      </w:r>
      <w:r w:rsidR="00676CD5">
        <w:rPr>
          <w:rFonts w:eastAsia="Arial Unicode MS" w:cs="Calibri"/>
          <w:sz w:val="24"/>
          <w:szCs w:val="24"/>
        </w:rPr>
        <w:t xml:space="preserve"> com recursos do FNDE, </w:t>
      </w:r>
      <w:r w:rsidR="008D5A98">
        <w:rPr>
          <w:rFonts w:eastAsia="Arial Unicode MS" w:cs="Calibri"/>
          <w:sz w:val="24"/>
          <w:szCs w:val="24"/>
        </w:rPr>
        <w:t xml:space="preserve">de </w:t>
      </w:r>
      <w:r w:rsidR="00676CD5" w:rsidRPr="009F25E5">
        <w:rPr>
          <w:sz w:val="24"/>
          <w:szCs w:val="24"/>
        </w:rPr>
        <w:t xml:space="preserve">uma </w:t>
      </w:r>
      <w:r w:rsidR="00676CD5">
        <w:rPr>
          <w:sz w:val="24"/>
          <w:szCs w:val="24"/>
        </w:rPr>
        <w:t>quadra escolar c</w:t>
      </w:r>
      <w:r w:rsidR="00676CD5" w:rsidRPr="009F25E5">
        <w:rPr>
          <w:sz w:val="24"/>
          <w:szCs w:val="24"/>
        </w:rPr>
        <w:t>oberta com vestiário, decorrente do PAC2, vinculada à Escola Municipal Ana Clementina da Conceição - EMACC</w:t>
      </w:r>
      <w:r>
        <w:rPr>
          <w:rFonts w:eastAsia="Arial Unicode MS" w:cs="Calibri"/>
          <w:sz w:val="24"/>
          <w:szCs w:val="24"/>
        </w:rPr>
        <w:t>.</w:t>
      </w:r>
    </w:p>
    <w:p w:rsidR="003F63C7" w:rsidRPr="00AB2C8E" w:rsidRDefault="003F63C7" w:rsidP="003F63C7">
      <w:pPr>
        <w:spacing w:after="120" w:line="240" w:lineRule="auto"/>
        <w:ind w:firstLine="567"/>
        <w:jc w:val="both"/>
        <w:rPr>
          <w:rFonts w:eastAsia="Arial Unicode MS" w:cs="Calibri"/>
          <w:sz w:val="24"/>
          <w:szCs w:val="24"/>
        </w:rPr>
      </w:pPr>
      <w:r w:rsidRPr="00AB2C8E">
        <w:rPr>
          <w:rFonts w:eastAsia="Arial Unicode MS" w:cs="Calibri"/>
          <w:sz w:val="24"/>
          <w:szCs w:val="24"/>
        </w:rPr>
        <w:t xml:space="preserve">Feitas estas considerações, espera o signatário merecer a atenção deste nobre Colegiado Político, para que, examinado o Projeto de Lei à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luz</w:t>
        </w:r>
      </w:smartTag>
      <w:r w:rsidRPr="00AB2C8E">
        <w:rPr>
          <w:rFonts w:eastAsia="Arial Unicode MS" w:cs="Calibri"/>
          <w:sz w:val="24"/>
          <w:szCs w:val="24"/>
        </w:rPr>
        <w:t xml:space="preserve"> da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legislação</w:t>
        </w:r>
      </w:smartTag>
      <w:r w:rsidRPr="00AB2C8E">
        <w:rPr>
          <w:rFonts w:eastAsia="Arial Unicode MS" w:cs="Calibri"/>
          <w:sz w:val="24"/>
          <w:szCs w:val="24"/>
        </w:rPr>
        <w:t xml:space="preserve"> aplicável à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espécie</w:t>
        </w:r>
      </w:smartTag>
      <w:r w:rsidRPr="00AB2C8E">
        <w:rPr>
          <w:rFonts w:eastAsia="Arial Unicode MS" w:cs="Calibri"/>
          <w:sz w:val="24"/>
          <w:szCs w:val="24"/>
        </w:rPr>
        <w:t xml:space="preserve"> e da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relevância</w:t>
        </w:r>
      </w:smartTag>
      <w:r w:rsidRPr="00AB2C8E">
        <w:rPr>
          <w:rFonts w:eastAsia="Arial Unicode MS" w:cs="Calibri"/>
          <w:sz w:val="24"/>
          <w:szCs w:val="24"/>
        </w:rPr>
        <w:t xml:space="preserve">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que</w:t>
        </w:r>
      </w:smartTag>
      <w:r w:rsidRPr="00AB2C8E">
        <w:rPr>
          <w:rFonts w:eastAsia="Arial Unicode MS" w:cs="Calibri"/>
          <w:sz w:val="24"/>
          <w:szCs w:val="24"/>
        </w:rPr>
        <w:t xml:space="preserve"> a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matéria</w:t>
        </w:r>
      </w:smartTag>
      <w:r w:rsidRPr="00AB2C8E">
        <w:rPr>
          <w:rFonts w:eastAsia="Arial Unicode MS" w:cs="Calibri"/>
          <w:sz w:val="24"/>
          <w:szCs w:val="24"/>
        </w:rPr>
        <w:t xml:space="preserve"> desperta, seja o mesmo acolhido e aprovado.</w:t>
      </w:r>
    </w:p>
    <w:p w:rsidR="003F63C7" w:rsidRPr="00AB2C8E" w:rsidRDefault="003F63C7" w:rsidP="003F63C7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3F63C7" w:rsidRPr="00AB2C8E" w:rsidRDefault="003F63C7" w:rsidP="003F63C7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  <w:r w:rsidRPr="00AB2C8E">
        <w:rPr>
          <w:rFonts w:cs="Calibri"/>
          <w:sz w:val="24"/>
          <w:szCs w:val="24"/>
        </w:rPr>
        <w:t xml:space="preserve">Jaçanã/RN, </w:t>
      </w:r>
      <w:r w:rsidR="008D5A98">
        <w:rPr>
          <w:rFonts w:cs="Calibri"/>
          <w:sz w:val="24"/>
          <w:szCs w:val="24"/>
        </w:rPr>
        <w:t>28</w:t>
      </w:r>
      <w:r w:rsidRPr="00AB2C8E">
        <w:rPr>
          <w:rFonts w:cs="Calibri"/>
          <w:sz w:val="24"/>
          <w:szCs w:val="24"/>
        </w:rPr>
        <w:t xml:space="preserve"> de </w:t>
      </w:r>
      <w:r w:rsidR="008D5A98">
        <w:rPr>
          <w:rFonts w:cs="Calibri"/>
          <w:sz w:val="24"/>
          <w:szCs w:val="24"/>
        </w:rPr>
        <w:t>novembro</w:t>
      </w:r>
      <w:r w:rsidRPr="00AB2C8E">
        <w:rPr>
          <w:rFonts w:cs="Calibri"/>
          <w:sz w:val="24"/>
          <w:szCs w:val="24"/>
        </w:rPr>
        <w:t xml:space="preserve"> de 2014.</w:t>
      </w:r>
    </w:p>
    <w:p w:rsidR="003F63C7" w:rsidRPr="00AB2C8E" w:rsidRDefault="003F63C7" w:rsidP="003F63C7">
      <w:pPr>
        <w:spacing w:after="120" w:line="240" w:lineRule="auto"/>
        <w:ind w:right="6" w:firstLine="567"/>
        <w:rPr>
          <w:rFonts w:cs="Calibri"/>
          <w:sz w:val="24"/>
          <w:szCs w:val="24"/>
        </w:rPr>
      </w:pPr>
    </w:p>
    <w:p w:rsidR="003F63C7" w:rsidRPr="00AB2C8E" w:rsidRDefault="003F63C7" w:rsidP="003F63C7">
      <w:pPr>
        <w:spacing w:after="120" w:line="240" w:lineRule="auto"/>
        <w:ind w:right="6"/>
        <w:rPr>
          <w:rStyle w:val="apple-converted-space"/>
          <w:rFonts w:cs="Calibri"/>
          <w:sz w:val="24"/>
          <w:szCs w:val="24"/>
        </w:rPr>
      </w:pPr>
    </w:p>
    <w:p w:rsidR="003F63C7" w:rsidRPr="00AB2C8E" w:rsidRDefault="003F63C7" w:rsidP="003F63C7">
      <w:pPr>
        <w:spacing w:after="120" w:line="240" w:lineRule="auto"/>
        <w:ind w:right="6"/>
        <w:rPr>
          <w:rStyle w:val="apple-converted-space"/>
          <w:rFonts w:cs="Calibri"/>
          <w:sz w:val="24"/>
          <w:szCs w:val="24"/>
        </w:rPr>
      </w:pPr>
    </w:p>
    <w:p w:rsidR="003F63C7" w:rsidRPr="00AB2C8E" w:rsidRDefault="003F63C7" w:rsidP="003F63C7">
      <w:pPr>
        <w:pStyle w:val="Standard"/>
        <w:jc w:val="center"/>
        <w:rPr>
          <w:rFonts w:ascii="Calibri" w:hAnsi="Calibri" w:cs="Calibri"/>
          <w:b/>
        </w:rPr>
      </w:pPr>
      <w:r w:rsidRPr="00AB2C8E">
        <w:rPr>
          <w:rFonts w:ascii="Calibri" w:hAnsi="Calibri" w:cs="Calibri"/>
          <w:b/>
        </w:rPr>
        <w:t>ESDRAS FERNANDES FARIAS</w:t>
      </w:r>
    </w:p>
    <w:p w:rsidR="003F63C7" w:rsidRPr="00AB2C8E" w:rsidRDefault="003F63C7" w:rsidP="003F63C7">
      <w:pPr>
        <w:pStyle w:val="Standard"/>
        <w:jc w:val="center"/>
        <w:rPr>
          <w:rFonts w:ascii="Calibri" w:hAnsi="Calibri" w:cs="Calibri"/>
        </w:rPr>
      </w:pPr>
      <w:r w:rsidRPr="00AB2C8E">
        <w:rPr>
          <w:rFonts w:ascii="Calibri" w:hAnsi="Calibri" w:cs="Calibri"/>
        </w:rPr>
        <w:t>Prefeito</w:t>
      </w:r>
    </w:p>
    <w:p w:rsidR="00676CD5" w:rsidRDefault="00676CD5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676CD5" w:rsidRDefault="00676CD5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676CD5" w:rsidRDefault="00676CD5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676CD5" w:rsidRDefault="00676CD5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676CD5" w:rsidRDefault="00676CD5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676CD5" w:rsidRDefault="00676CD5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676CD5" w:rsidRDefault="00676CD5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676CD5" w:rsidRDefault="00676CD5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3F63C7" w:rsidRPr="00196632" w:rsidRDefault="003F63C7" w:rsidP="003F63C7">
      <w:pPr>
        <w:spacing w:line="360" w:lineRule="auto"/>
        <w:jc w:val="both"/>
        <w:rPr>
          <w:rFonts w:cs="Calibri"/>
          <w:sz w:val="24"/>
          <w:szCs w:val="24"/>
        </w:rPr>
      </w:pPr>
      <w:r w:rsidRPr="00196632">
        <w:rPr>
          <w:rFonts w:cs="Calibri"/>
          <w:sz w:val="24"/>
          <w:szCs w:val="24"/>
        </w:rPr>
        <w:lastRenderedPageBreak/>
        <w:t xml:space="preserve">Ofício nº </w:t>
      </w:r>
      <w:r w:rsidR="008D5A98">
        <w:rPr>
          <w:rFonts w:cs="Calibri"/>
          <w:sz w:val="24"/>
          <w:szCs w:val="24"/>
        </w:rPr>
        <w:t>100</w:t>
      </w:r>
      <w:r w:rsidRPr="00196632">
        <w:rPr>
          <w:rFonts w:cs="Calibri"/>
          <w:sz w:val="24"/>
          <w:szCs w:val="24"/>
        </w:rPr>
        <w:t>/2014</w:t>
      </w:r>
      <w:r w:rsidRPr="00196632">
        <w:rPr>
          <w:rFonts w:cs="Calibri"/>
          <w:b/>
          <w:sz w:val="24"/>
          <w:szCs w:val="24"/>
        </w:rPr>
        <w:tab/>
      </w:r>
      <w:r w:rsidR="008D5A98">
        <w:rPr>
          <w:rFonts w:cs="Calibri"/>
          <w:sz w:val="24"/>
          <w:szCs w:val="24"/>
        </w:rPr>
        <w:tab/>
      </w:r>
      <w:r w:rsidR="008D5A98">
        <w:rPr>
          <w:rFonts w:cs="Calibri"/>
          <w:sz w:val="24"/>
          <w:szCs w:val="24"/>
        </w:rPr>
        <w:tab/>
      </w:r>
      <w:r w:rsidR="008D5A98">
        <w:rPr>
          <w:rFonts w:cs="Calibri"/>
          <w:sz w:val="24"/>
          <w:szCs w:val="24"/>
        </w:rPr>
        <w:tab/>
        <w:t xml:space="preserve">           </w:t>
      </w:r>
      <w:r w:rsidRPr="00196632">
        <w:rPr>
          <w:rFonts w:cs="Calibri"/>
          <w:sz w:val="24"/>
          <w:szCs w:val="24"/>
        </w:rPr>
        <w:t xml:space="preserve">Jaçanã/RN, </w:t>
      </w:r>
      <w:r w:rsidR="008D5A98">
        <w:rPr>
          <w:rFonts w:cs="Calibri"/>
          <w:sz w:val="24"/>
          <w:szCs w:val="24"/>
        </w:rPr>
        <w:t>28</w:t>
      </w:r>
      <w:r w:rsidRPr="00196632">
        <w:rPr>
          <w:rFonts w:cs="Calibri"/>
          <w:sz w:val="24"/>
          <w:szCs w:val="24"/>
        </w:rPr>
        <w:t xml:space="preserve"> de </w:t>
      </w:r>
      <w:r w:rsidR="008D5A98">
        <w:rPr>
          <w:rFonts w:cs="Calibri"/>
          <w:sz w:val="24"/>
          <w:szCs w:val="24"/>
        </w:rPr>
        <w:t>novembro</w:t>
      </w:r>
      <w:r w:rsidRPr="00196632">
        <w:rPr>
          <w:rFonts w:cs="Calibri"/>
          <w:sz w:val="24"/>
          <w:szCs w:val="24"/>
        </w:rPr>
        <w:t xml:space="preserve"> de 2014.</w:t>
      </w:r>
    </w:p>
    <w:p w:rsidR="003F63C7" w:rsidRPr="003128BC" w:rsidRDefault="003F63C7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3F63C7" w:rsidRPr="003128BC" w:rsidRDefault="003F63C7" w:rsidP="003F63C7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Ao</w:t>
      </w:r>
    </w:p>
    <w:p w:rsidR="003F63C7" w:rsidRPr="002F0B6B" w:rsidRDefault="003F63C7" w:rsidP="003F63C7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2F0B6B">
        <w:rPr>
          <w:rFonts w:cs="Calibri"/>
          <w:b/>
          <w:sz w:val="24"/>
          <w:szCs w:val="24"/>
        </w:rPr>
        <w:t>Exmº. Sr. Leonardo de Lima Cândido</w:t>
      </w:r>
    </w:p>
    <w:p w:rsidR="003F63C7" w:rsidRPr="003128BC" w:rsidRDefault="003F63C7" w:rsidP="003F63C7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Presidente da Câmara de Vereadores</w:t>
      </w:r>
    </w:p>
    <w:p w:rsidR="003F63C7" w:rsidRPr="003128BC" w:rsidRDefault="003F63C7" w:rsidP="003F63C7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Jaçanã-RN</w:t>
      </w:r>
    </w:p>
    <w:p w:rsidR="003F63C7" w:rsidRPr="003128BC" w:rsidRDefault="003F63C7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3F63C7" w:rsidRPr="003128BC" w:rsidRDefault="003F63C7" w:rsidP="003F63C7">
      <w:pPr>
        <w:spacing w:line="360" w:lineRule="auto"/>
        <w:jc w:val="both"/>
        <w:rPr>
          <w:rFonts w:cs="Calibri"/>
          <w:sz w:val="24"/>
          <w:szCs w:val="24"/>
        </w:rPr>
      </w:pPr>
    </w:p>
    <w:p w:rsidR="003F63C7" w:rsidRPr="003128BC" w:rsidRDefault="003F63C7" w:rsidP="003F63C7">
      <w:pPr>
        <w:spacing w:line="360" w:lineRule="auto"/>
        <w:ind w:firstLine="567"/>
        <w:jc w:val="both"/>
        <w:rPr>
          <w:rFonts w:cs="Calibri"/>
          <w:b/>
          <w:i/>
          <w:sz w:val="24"/>
          <w:szCs w:val="24"/>
        </w:rPr>
      </w:pPr>
      <w:r w:rsidRPr="003128BC">
        <w:rPr>
          <w:rFonts w:cs="Calibri"/>
          <w:b/>
          <w:i/>
          <w:sz w:val="24"/>
          <w:szCs w:val="24"/>
        </w:rPr>
        <w:t>Assunto: Encaminhamento de Projeto de Lei</w:t>
      </w:r>
    </w:p>
    <w:p w:rsidR="003F63C7" w:rsidRPr="007F0A2A" w:rsidRDefault="003F63C7" w:rsidP="003F63C7">
      <w:pPr>
        <w:shd w:val="clear" w:color="auto" w:fill="FFFFFF"/>
        <w:spacing w:after="120" w:line="240" w:lineRule="auto"/>
        <w:ind w:firstLine="567"/>
        <w:jc w:val="both"/>
        <w:rPr>
          <w:sz w:val="24"/>
          <w:szCs w:val="24"/>
        </w:rPr>
      </w:pPr>
      <w:r w:rsidRPr="007F0A2A">
        <w:rPr>
          <w:rFonts w:cs="Calibri"/>
          <w:sz w:val="24"/>
          <w:szCs w:val="24"/>
        </w:rPr>
        <w:t xml:space="preserve">Pelo presente, estamos encaminhando a esta Egrégia Casa Legislativa, o Projeto </w:t>
      </w:r>
      <w:r w:rsidRPr="00366F66">
        <w:rPr>
          <w:rFonts w:cs="Calibri"/>
          <w:sz w:val="24"/>
          <w:szCs w:val="24"/>
        </w:rPr>
        <w:t xml:space="preserve">de Lei n° </w:t>
      </w:r>
      <w:r>
        <w:rPr>
          <w:rFonts w:cs="Calibri"/>
          <w:sz w:val="24"/>
          <w:szCs w:val="24"/>
        </w:rPr>
        <w:t>0</w:t>
      </w:r>
      <w:r w:rsidR="00A00D4C">
        <w:rPr>
          <w:rFonts w:cs="Calibri"/>
          <w:color w:val="FF0000"/>
          <w:sz w:val="24"/>
          <w:szCs w:val="24"/>
        </w:rPr>
        <w:t>22</w:t>
      </w:r>
      <w:r>
        <w:rPr>
          <w:rFonts w:cs="Calibri"/>
          <w:sz w:val="24"/>
          <w:szCs w:val="24"/>
        </w:rPr>
        <w:t>/2014</w:t>
      </w:r>
      <w:r w:rsidRPr="00366F66">
        <w:rPr>
          <w:rFonts w:cs="Calibri"/>
          <w:sz w:val="24"/>
          <w:szCs w:val="24"/>
        </w:rPr>
        <w:t xml:space="preserve"> que </w:t>
      </w:r>
      <w:r>
        <w:rPr>
          <w:rFonts w:eastAsia="Times New Roman" w:cs="Times New Roman"/>
          <w:bCs/>
          <w:i/>
          <w:sz w:val="24"/>
          <w:szCs w:val="24"/>
          <w:lang w:eastAsia="pt-BR"/>
        </w:rPr>
        <w:t>“</w:t>
      </w:r>
      <w:r w:rsidR="008D5A98" w:rsidRPr="00F41A54">
        <w:rPr>
          <w:i/>
          <w:sz w:val="24"/>
          <w:szCs w:val="24"/>
        </w:rPr>
        <w:t>AUTORIZA O PODER EXECUTIVO MUNICIPAL ADQUIRIR ÁREA DE TERRENO URBANO E DÁ OUTRAS PROVIDÊNCIAS</w:t>
      </w:r>
      <w:r>
        <w:rPr>
          <w:rFonts w:eastAsia="Times New Roman" w:cs="Times New Roman"/>
          <w:bCs/>
          <w:i/>
          <w:sz w:val="24"/>
          <w:szCs w:val="24"/>
          <w:lang w:eastAsia="pt-BR"/>
        </w:rPr>
        <w:t>”</w:t>
      </w:r>
      <w:r w:rsidRPr="00630C75">
        <w:rPr>
          <w:sz w:val="24"/>
          <w:szCs w:val="24"/>
        </w:rPr>
        <w:t xml:space="preserve">, </w:t>
      </w:r>
      <w:r w:rsidRPr="00630C75">
        <w:rPr>
          <w:rFonts w:cs="Calibri"/>
          <w:sz w:val="24"/>
          <w:szCs w:val="24"/>
        </w:rPr>
        <w:t>para</w:t>
      </w:r>
      <w:r w:rsidRPr="007F0A2A">
        <w:rPr>
          <w:rFonts w:cs="Calibri"/>
          <w:sz w:val="24"/>
          <w:szCs w:val="24"/>
        </w:rPr>
        <w:t xml:space="preserve"> apreciação e votação dos nobres Vereadores em caráter de </w:t>
      </w:r>
      <w:r w:rsidRPr="007F0A2A">
        <w:rPr>
          <w:rFonts w:cs="Calibri"/>
          <w:b/>
          <w:sz w:val="24"/>
          <w:szCs w:val="24"/>
          <w:u w:val="single"/>
        </w:rPr>
        <w:t>urgência</w:t>
      </w:r>
      <w:r w:rsidRPr="007F0A2A">
        <w:rPr>
          <w:rFonts w:cs="Calibri"/>
          <w:sz w:val="24"/>
          <w:szCs w:val="24"/>
        </w:rPr>
        <w:t>.</w:t>
      </w:r>
    </w:p>
    <w:p w:rsidR="003F63C7" w:rsidRPr="003128BC" w:rsidRDefault="003F63C7" w:rsidP="003F63C7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="Calibri" w:hAnsi="Calibri" w:cs="Calibri"/>
        </w:rPr>
      </w:pPr>
      <w:r w:rsidRPr="003128BC">
        <w:rPr>
          <w:rFonts w:ascii="Calibri" w:hAnsi="Calibri" w:cs="Calibri"/>
        </w:rPr>
        <w:t>Na oportunidade, renovamos a V.</w:t>
      </w:r>
      <w:r>
        <w:rPr>
          <w:rFonts w:ascii="Calibri" w:hAnsi="Calibri" w:cs="Calibri"/>
        </w:rPr>
        <w:t xml:space="preserve"> </w:t>
      </w:r>
      <w:r w:rsidRPr="003128BC">
        <w:rPr>
          <w:rFonts w:ascii="Calibri" w:hAnsi="Calibri" w:cs="Calibri"/>
        </w:rPr>
        <w:t>Exª. e demais Edis votos de real apreço e distinta consideração.</w:t>
      </w:r>
    </w:p>
    <w:p w:rsidR="003F63C7" w:rsidRPr="003128BC" w:rsidRDefault="003F63C7" w:rsidP="003F63C7">
      <w:pPr>
        <w:spacing w:after="120" w:line="240" w:lineRule="auto"/>
        <w:ind w:right="6"/>
        <w:jc w:val="both"/>
        <w:rPr>
          <w:rFonts w:cs="Calibri"/>
          <w:sz w:val="24"/>
          <w:szCs w:val="24"/>
        </w:rPr>
      </w:pPr>
    </w:p>
    <w:p w:rsidR="003F63C7" w:rsidRPr="003128BC" w:rsidRDefault="003F63C7" w:rsidP="003F63C7">
      <w:pPr>
        <w:spacing w:after="120"/>
        <w:ind w:right="6" w:firstLine="567"/>
        <w:rPr>
          <w:rStyle w:val="apple-converted-space"/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Atenciosamente,</w:t>
      </w:r>
    </w:p>
    <w:p w:rsidR="003F63C7" w:rsidRPr="003128BC" w:rsidRDefault="003F63C7" w:rsidP="003F63C7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3F63C7" w:rsidRDefault="003F63C7" w:rsidP="003F63C7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3F63C7" w:rsidRPr="003128BC" w:rsidRDefault="003F63C7" w:rsidP="003F63C7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3F63C7" w:rsidRPr="003128BC" w:rsidRDefault="003F63C7" w:rsidP="003F63C7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ESDRAS FERNANDES FARIAS</w:t>
      </w:r>
    </w:p>
    <w:p w:rsidR="003F63C7" w:rsidRPr="003128BC" w:rsidRDefault="003F63C7" w:rsidP="003F63C7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Prefeito</w:t>
      </w:r>
    </w:p>
    <w:p w:rsidR="003F63C7" w:rsidRPr="003128BC" w:rsidRDefault="003F63C7" w:rsidP="003F63C7">
      <w:pPr>
        <w:pStyle w:val="Standard"/>
        <w:spacing w:after="120"/>
        <w:jc w:val="center"/>
        <w:rPr>
          <w:rFonts w:ascii="Calibri" w:hAnsi="Calibri" w:cs="Calibri"/>
        </w:rPr>
      </w:pPr>
    </w:p>
    <w:p w:rsidR="003F63C7" w:rsidRPr="003128BC" w:rsidRDefault="003F63C7" w:rsidP="003F63C7">
      <w:pPr>
        <w:pStyle w:val="Standard"/>
        <w:spacing w:after="120"/>
        <w:jc w:val="center"/>
        <w:rPr>
          <w:rFonts w:ascii="Calibri" w:hAnsi="Calibri" w:cs="Calibri"/>
        </w:rPr>
      </w:pPr>
    </w:p>
    <w:p w:rsidR="003F63C7" w:rsidRPr="003128BC" w:rsidRDefault="003F63C7" w:rsidP="003F63C7">
      <w:pPr>
        <w:pStyle w:val="Standard"/>
        <w:spacing w:after="120"/>
        <w:jc w:val="center"/>
        <w:rPr>
          <w:rFonts w:ascii="Calibri" w:hAnsi="Calibri" w:cs="Calibri"/>
        </w:rPr>
      </w:pPr>
    </w:p>
    <w:p w:rsidR="003F63C7" w:rsidRPr="003128BC" w:rsidRDefault="003F63C7" w:rsidP="003F63C7">
      <w:pPr>
        <w:pStyle w:val="Standard"/>
        <w:spacing w:after="120"/>
        <w:jc w:val="center"/>
        <w:rPr>
          <w:rFonts w:ascii="Calibri" w:hAnsi="Calibri" w:cs="Calibri"/>
        </w:rPr>
      </w:pPr>
    </w:p>
    <w:p w:rsidR="003F63C7" w:rsidRPr="003128BC" w:rsidRDefault="003F63C7" w:rsidP="003F63C7">
      <w:pPr>
        <w:rPr>
          <w:sz w:val="24"/>
          <w:szCs w:val="24"/>
        </w:rPr>
      </w:pPr>
    </w:p>
    <w:p w:rsidR="003F63C7" w:rsidRPr="000740D0" w:rsidRDefault="003F63C7" w:rsidP="003F63C7">
      <w:pPr>
        <w:spacing w:after="120" w:line="240" w:lineRule="auto"/>
        <w:jc w:val="center"/>
        <w:rPr>
          <w:sz w:val="24"/>
          <w:szCs w:val="24"/>
        </w:rPr>
      </w:pPr>
    </w:p>
    <w:p w:rsidR="003F63C7" w:rsidRPr="00AE5961" w:rsidRDefault="003F63C7" w:rsidP="003F63C7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3F63C7" w:rsidRDefault="003F63C7" w:rsidP="004D59BF">
      <w:pPr>
        <w:spacing w:after="0" w:line="240" w:lineRule="auto"/>
        <w:jc w:val="center"/>
        <w:rPr>
          <w:sz w:val="24"/>
          <w:szCs w:val="24"/>
        </w:rPr>
      </w:pPr>
    </w:p>
    <w:p w:rsidR="00E8494D" w:rsidRDefault="00E8494D" w:rsidP="004D59BF">
      <w:pPr>
        <w:spacing w:after="0" w:line="240" w:lineRule="auto"/>
        <w:jc w:val="center"/>
        <w:rPr>
          <w:sz w:val="24"/>
          <w:szCs w:val="24"/>
        </w:rPr>
      </w:pPr>
    </w:p>
    <w:p w:rsidR="00E8494D" w:rsidRDefault="00E8494D" w:rsidP="004D59BF">
      <w:pPr>
        <w:spacing w:after="0" w:line="240" w:lineRule="auto"/>
        <w:jc w:val="center"/>
        <w:rPr>
          <w:sz w:val="24"/>
          <w:szCs w:val="24"/>
        </w:rPr>
      </w:pPr>
    </w:p>
    <w:p w:rsidR="00E8494D" w:rsidRDefault="00E8494D" w:rsidP="004D59BF">
      <w:pPr>
        <w:spacing w:after="0" w:line="240" w:lineRule="auto"/>
        <w:jc w:val="center"/>
        <w:rPr>
          <w:sz w:val="24"/>
          <w:szCs w:val="24"/>
        </w:rPr>
      </w:pPr>
    </w:p>
    <w:p w:rsidR="00E8494D" w:rsidRPr="008D5A98" w:rsidRDefault="00E8494D" w:rsidP="00E8494D">
      <w:pPr>
        <w:spacing w:after="120" w:line="240" w:lineRule="auto"/>
        <w:rPr>
          <w:b/>
          <w:sz w:val="23"/>
          <w:szCs w:val="23"/>
        </w:rPr>
      </w:pPr>
      <w:r w:rsidRPr="008D5A98">
        <w:rPr>
          <w:b/>
          <w:sz w:val="23"/>
          <w:szCs w:val="23"/>
        </w:rPr>
        <w:lastRenderedPageBreak/>
        <w:t xml:space="preserve">Lei nº </w:t>
      </w:r>
      <w:r>
        <w:rPr>
          <w:b/>
          <w:sz w:val="23"/>
          <w:szCs w:val="23"/>
        </w:rPr>
        <w:t>0238</w:t>
      </w:r>
      <w:r w:rsidRPr="008D5A98">
        <w:rPr>
          <w:b/>
          <w:sz w:val="23"/>
          <w:szCs w:val="23"/>
        </w:rPr>
        <w:t>/2014</w:t>
      </w:r>
    </w:p>
    <w:p w:rsidR="00E8494D" w:rsidRDefault="00E8494D" w:rsidP="00E8494D">
      <w:pPr>
        <w:spacing w:after="120" w:line="240" w:lineRule="auto"/>
        <w:ind w:left="2835"/>
        <w:jc w:val="both"/>
        <w:rPr>
          <w:b/>
          <w:sz w:val="23"/>
          <w:szCs w:val="23"/>
        </w:rPr>
      </w:pPr>
    </w:p>
    <w:p w:rsidR="00E8494D" w:rsidRPr="008D5A98" w:rsidRDefault="00E8494D" w:rsidP="00E8494D">
      <w:pPr>
        <w:spacing w:after="120" w:line="240" w:lineRule="auto"/>
        <w:ind w:left="2835"/>
        <w:jc w:val="both"/>
        <w:rPr>
          <w:b/>
          <w:sz w:val="23"/>
          <w:szCs w:val="23"/>
        </w:rPr>
      </w:pPr>
    </w:p>
    <w:p w:rsidR="00E8494D" w:rsidRDefault="00E8494D" w:rsidP="00E8494D">
      <w:pPr>
        <w:spacing w:after="120" w:line="240" w:lineRule="auto"/>
        <w:ind w:left="2835"/>
        <w:jc w:val="both"/>
        <w:rPr>
          <w:b/>
          <w:sz w:val="23"/>
          <w:szCs w:val="23"/>
        </w:rPr>
      </w:pPr>
      <w:r w:rsidRPr="008D5A98">
        <w:rPr>
          <w:b/>
          <w:sz w:val="23"/>
          <w:szCs w:val="23"/>
        </w:rPr>
        <w:t>AUTORIZA O PODER EXECUTIVO MUNICIPAL ADQUIRIR ÁREA DE TERRENO URBANO E DÁ OUTRAS PROVIDÊNCIAS.</w:t>
      </w:r>
    </w:p>
    <w:p w:rsidR="00E8494D" w:rsidRPr="008D5A98" w:rsidRDefault="00E8494D" w:rsidP="00E8494D">
      <w:pPr>
        <w:spacing w:after="120" w:line="240" w:lineRule="auto"/>
        <w:ind w:left="2835"/>
        <w:jc w:val="both"/>
        <w:rPr>
          <w:b/>
          <w:sz w:val="23"/>
          <w:szCs w:val="23"/>
        </w:rPr>
      </w:pPr>
    </w:p>
    <w:p w:rsidR="00E8494D" w:rsidRPr="008D5A98" w:rsidRDefault="00E8494D" w:rsidP="00E8494D">
      <w:pPr>
        <w:pStyle w:val="Recuodecorpodetexto"/>
        <w:spacing w:after="120"/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8D5A98">
        <w:rPr>
          <w:rFonts w:asciiTheme="minorHAnsi" w:hAnsiTheme="minorHAnsi"/>
          <w:b/>
          <w:sz w:val="23"/>
          <w:szCs w:val="23"/>
        </w:rPr>
        <w:t>Art. 1º</w:t>
      </w:r>
      <w:r w:rsidRPr="008D5A98">
        <w:rPr>
          <w:rFonts w:asciiTheme="minorHAnsi" w:hAnsiTheme="minorHAnsi"/>
          <w:sz w:val="23"/>
          <w:szCs w:val="23"/>
        </w:rPr>
        <w:t xml:space="preserve"> Fica o Poder Executivo Municipal autorizado a adquirir um terreno localizado na Rua Maria Justino, s/n, Centro do Município de Jaçanã/RN, com área de 1.230,00 m² (um mil duzentos e trinta metros quadrados), de propriedade do Sr. Edmundo Eugênio Dantas Filho, CPF nº 050.289.654-04, </w:t>
      </w:r>
      <w:r w:rsidRPr="008D5A98">
        <w:rPr>
          <w:rFonts w:asciiTheme="minorHAnsi" w:hAnsiTheme="minorHAnsi" w:cstheme="minorHAnsi"/>
          <w:sz w:val="23"/>
          <w:szCs w:val="23"/>
        </w:rPr>
        <w:t>com os seguintes limites: ao Norte com o terreno 01, Quadra 11, medindo 41 metros, de propriedade do Sr. Edmundo Eugênio Dantas Filho; ao Sul com a Rua Severina Medeiros Dantas, medindo 41 metros; ao Leste com a Rua Maria Justino, medindo 30 metros; e ao Oeste com os terrenos 02 e 13, Quadra 11, medindo 30 metros, de propriedade do Sr. Edmundo Eugênio Dantas Filho.</w:t>
      </w:r>
    </w:p>
    <w:p w:rsidR="00E8494D" w:rsidRPr="008D5A98" w:rsidRDefault="00E8494D" w:rsidP="00E8494D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 xml:space="preserve">Parágrafo único. </w:t>
      </w:r>
      <w:r w:rsidRPr="008D5A98">
        <w:rPr>
          <w:sz w:val="23"/>
          <w:szCs w:val="23"/>
        </w:rPr>
        <w:t>A comissão, nomeada através da Portaria nº 274/2014, nos termos do Decreto nº 20/2013, avaliou o imóvel descrito neste artigo no valor de R$ 60.000,00 (sessenta mil reais).</w:t>
      </w:r>
    </w:p>
    <w:p w:rsidR="00E8494D" w:rsidRPr="008D5A98" w:rsidRDefault="00E8494D" w:rsidP="00E8494D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Art. 2º</w:t>
      </w:r>
      <w:r w:rsidRPr="008D5A98">
        <w:rPr>
          <w:sz w:val="23"/>
          <w:szCs w:val="23"/>
        </w:rPr>
        <w:t xml:space="preserve"> Quando do recebimento do valor, o proprietário do imóvel dará plena e total quitação dos valores recebidos, nada mais tendo a receber ou a reclamar a tal título. </w:t>
      </w:r>
    </w:p>
    <w:p w:rsidR="00E8494D" w:rsidRPr="008D5A98" w:rsidRDefault="00E8494D" w:rsidP="00E8494D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Parágrafo único.</w:t>
      </w:r>
      <w:r w:rsidRPr="008D5A98">
        <w:rPr>
          <w:sz w:val="23"/>
          <w:szCs w:val="23"/>
        </w:rPr>
        <w:t xml:space="preserve"> A finalização da negociação dar-se-á após a averbação do imóvel descrito no artigo anterior, para o Município, junto ao Registro de Imóveis da Cidade de Jaçanã/RN. </w:t>
      </w:r>
    </w:p>
    <w:p w:rsidR="00E8494D" w:rsidRPr="008D5A98" w:rsidRDefault="00E8494D" w:rsidP="00E8494D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Art. 3º</w:t>
      </w:r>
      <w:r w:rsidRPr="008D5A98">
        <w:rPr>
          <w:sz w:val="23"/>
          <w:szCs w:val="23"/>
        </w:rPr>
        <w:t xml:space="preserve"> O imóvel adquirido pelo município, descrito no artigo 1º desta lei, será utilizado para construção de uma quadra escolar coberta com vestiário, decorrente do PAC2, vinculada à Escola Municipal Ana Clementina da Conceição - EMACC.</w:t>
      </w:r>
    </w:p>
    <w:p w:rsidR="00E8494D" w:rsidRPr="008D5A98" w:rsidRDefault="00E8494D" w:rsidP="00E8494D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Art. 4º</w:t>
      </w:r>
      <w:r w:rsidRPr="008D5A98">
        <w:rPr>
          <w:sz w:val="23"/>
          <w:szCs w:val="23"/>
        </w:rPr>
        <w:t xml:space="preserve"> O Município de Jaçanã/RN, após observar os procedimentos de dispensa licitatória previstos na legislação vigente relativamente à aquisição de imóvel, procederá todos os atos necessários para transferência do mesmo junto ao Registro de Imóveis competente, sendo que este será recebido livre e desembaraçado de qualquer ônus. </w:t>
      </w:r>
    </w:p>
    <w:p w:rsidR="00E8494D" w:rsidRPr="008D5A98" w:rsidRDefault="00E8494D" w:rsidP="00E8494D">
      <w:pPr>
        <w:spacing w:after="120" w:line="240" w:lineRule="auto"/>
        <w:ind w:firstLine="567"/>
        <w:jc w:val="both"/>
        <w:rPr>
          <w:sz w:val="23"/>
          <w:szCs w:val="23"/>
        </w:rPr>
      </w:pPr>
      <w:r w:rsidRPr="008D5A98">
        <w:rPr>
          <w:b/>
          <w:sz w:val="23"/>
          <w:szCs w:val="23"/>
        </w:rPr>
        <w:t>Art. 5º</w:t>
      </w:r>
      <w:r w:rsidRPr="008D5A98">
        <w:rPr>
          <w:sz w:val="23"/>
          <w:szCs w:val="23"/>
        </w:rPr>
        <w:t xml:space="preserve"> As despesas decorrentes da presente lei correrão por conta da seguinte dotação orçamentária: 20700 – Secretaria Municipal de Educação. 12.361.0007.1011.0000 – Aquisição e/ou Desapropriação de Imóveis. 45906100 – Aquisição de Imóveis. 01 – Tesouro. 00 - Recursos Ordinários. </w:t>
      </w:r>
    </w:p>
    <w:p w:rsidR="00E8494D" w:rsidRPr="008D5A98" w:rsidRDefault="00E8494D" w:rsidP="00E8494D">
      <w:pPr>
        <w:spacing w:after="120" w:line="240" w:lineRule="auto"/>
        <w:ind w:firstLine="567"/>
        <w:rPr>
          <w:sz w:val="23"/>
          <w:szCs w:val="23"/>
        </w:rPr>
      </w:pPr>
      <w:r w:rsidRPr="008D5A98">
        <w:rPr>
          <w:b/>
          <w:sz w:val="23"/>
          <w:szCs w:val="23"/>
        </w:rPr>
        <w:t>Art. 6º</w:t>
      </w:r>
      <w:r w:rsidRPr="008D5A98">
        <w:rPr>
          <w:sz w:val="23"/>
          <w:szCs w:val="23"/>
        </w:rPr>
        <w:t xml:space="preserve"> Esta lei entra em vigor na data de sua publicação.</w:t>
      </w:r>
    </w:p>
    <w:p w:rsidR="00E8494D" w:rsidRPr="008D5A98" w:rsidRDefault="00E8494D" w:rsidP="00E8494D">
      <w:pPr>
        <w:spacing w:after="120" w:line="240" w:lineRule="auto"/>
        <w:ind w:firstLine="567"/>
        <w:rPr>
          <w:sz w:val="23"/>
          <w:szCs w:val="23"/>
        </w:rPr>
      </w:pPr>
    </w:p>
    <w:p w:rsidR="00E8494D" w:rsidRPr="008D5A98" w:rsidRDefault="00E8494D" w:rsidP="00E8494D">
      <w:pPr>
        <w:spacing w:after="120"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Jaçanã/RN, 11</w:t>
      </w:r>
      <w:r w:rsidRPr="008D5A98">
        <w:rPr>
          <w:sz w:val="23"/>
          <w:szCs w:val="23"/>
        </w:rPr>
        <w:t xml:space="preserve"> de </w:t>
      </w:r>
      <w:r>
        <w:rPr>
          <w:sz w:val="23"/>
          <w:szCs w:val="23"/>
        </w:rPr>
        <w:t xml:space="preserve">dezembro </w:t>
      </w:r>
      <w:r w:rsidRPr="008D5A98">
        <w:rPr>
          <w:sz w:val="23"/>
          <w:szCs w:val="23"/>
        </w:rPr>
        <w:t>de 2014.</w:t>
      </w:r>
    </w:p>
    <w:p w:rsidR="00E8494D" w:rsidRPr="008D5A98" w:rsidRDefault="00E8494D" w:rsidP="00E8494D">
      <w:pPr>
        <w:spacing w:after="0" w:line="240" w:lineRule="auto"/>
        <w:jc w:val="center"/>
        <w:rPr>
          <w:b/>
          <w:sz w:val="23"/>
          <w:szCs w:val="23"/>
        </w:rPr>
      </w:pPr>
    </w:p>
    <w:p w:rsidR="00E8494D" w:rsidRDefault="00E8494D" w:rsidP="00E8494D">
      <w:pPr>
        <w:spacing w:after="0" w:line="240" w:lineRule="auto"/>
        <w:jc w:val="center"/>
        <w:rPr>
          <w:b/>
          <w:sz w:val="23"/>
          <w:szCs w:val="23"/>
        </w:rPr>
      </w:pPr>
    </w:p>
    <w:p w:rsidR="00E8494D" w:rsidRDefault="00E8494D" w:rsidP="00E8494D">
      <w:pPr>
        <w:spacing w:after="0" w:line="240" w:lineRule="auto"/>
        <w:jc w:val="center"/>
        <w:rPr>
          <w:b/>
          <w:sz w:val="23"/>
          <w:szCs w:val="23"/>
        </w:rPr>
      </w:pPr>
    </w:p>
    <w:p w:rsidR="00E8494D" w:rsidRPr="008D5A98" w:rsidRDefault="00E8494D" w:rsidP="00E8494D">
      <w:pPr>
        <w:spacing w:after="0" w:line="240" w:lineRule="auto"/>
        <w:jc w:val="center"/>
        <w:rPr>
          <w:b/>
          <w:sz w:val="23"/>
          <w:szCs w:val="23"/>
        </w:rPr>
      </w:pPr>
    </w:p>
    <w:p w:rsidR="00E8494D" w:rsidRPr="008D5A98" w:rsidRDefault="00E8494D" w:rsidP="00E8494D">
      <w:pPr>
        <w:spacing w:after="0" w:line="240" w:lineRule="auto"/>
        <w:jc w:val="center"/>
        <w:rPr>
          <w:b/>
          <w:sz w:val="23"/>
          <w:szCs w:val="23"/>
        </w:rPr>
      </w:pPr>
      <w:r w:rsidRPr="008D5A98">
        <w:rPr>
          <w:b/>
          <w:sz w:val="23"/>
          <w:szCs w:val="23"/>
        </w:rPr>
        <w:t>ESDRAS FERNANDES FARIAS</w:t>
      </w:r>
    </w:p>
    <w:p w:rsidR="00E8494D" w:rsidRPr="008D5A98" w:rsidRDefault="00E8494D" w:rsidP="00E8494D">
      <w:pPr>
        <w:spacing w:after="0" w:line="240" w:lineRule="auto"/>
        <w:jc w:val="center"/>
        <w:rPr>
          <w:sz w:val="23"/>
          <w:szCs w:val="23"/>
        </w:rPr>
      </w:pPr>
      <w:r w:rsidRPr="008D5A98">
        <w:rPr>
          <w:sz w:val="23"/>
          <w:szCs w:val="23"/>
        </w:rPr>
        <w:t>Prefeito Municipal</w:t>
      </w:r>
    </w:p>
    <w:p w:rsidR="00E8494D" w:rsidRDefault="00E8494D" w:rsidP="00E8494D">
      <w:pPr>
        <w:spacing w:after="120"/>
        <w:ind w:right="3809"/>
        <w:rPr>
          <w:rFonts w:cs="Calibri"/>
          <w:b/>
          <w:sz w:val="24"/>
          <w:szCs w:val="24"/>
        </w:rPr>
      </w:pPr>
    </w:p>
    <w:p w:rsidR="00E8494D" w:rsidRPr="009F25E5" w:rsidRDefault="00E8494D" w:rsidP="004D59BF">
      <w:pPr>
        <w:spacing w:after="0" w:line="240" w:lineRule="auto"/>
        <w:jc w:val="center"/>
        <w:rPr>
          <w:sz w:val="24"/>
          <w:szCs w:val="24"/>
        </w:rPr>
      </w:pPr>
    </w:p>
    <w:sectPr w:rsidR="00E8494D" w:rsidRPr="009F25E5" w:rsidSect="00B236A2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26" w:rsidRDefault="00994526" w:rsidP="009F25E5">
      <w:pPr>
        <w:spacing w:after="0" w:line="240" w:lineRule="auto"/>
      </w:pPr>
      <w:r>
        <w:separator/>
      </w:r>
    </w:p>
  </w:endnote>
  <w:endnote w:type="continuationSeparator" w:id="1">
    <w:p w:rsidR="00994526" w:rsidRDefault="00994526" w:rsidP="009F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26" w:rsidRDefault="00994526" w:rsidP="009F25E5">
      <w:pPr>
        <w:spacing w:after="0" w:line="240" w:lineRule="auto"/>
      </w:pPr>
      <w:r>
        <w:separator/>
      </w:r>
    </w:p>
  </w:footnote>
  <w:footnote w:type="continuationSeparator" w:id="1">
    <w:p w:rsidR="00994526" w:rsidRDefault="00994526" w:rsidP="009F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E5" w:rsidRPr="00CE4168" w:rsidRDefault="0067482A" w:rsidP="009F25E5">
    <w:pPr>
      <w:pBdr>
        <w:bottom w:val="single" w:sz="12" w:space="1" w:color="auto"/>
      </w:pBdr>
      <w:spacing w:line="360" w:lineRule="auto"/>
      <w:rPr>
        <w:b/>
        <w:color w:val="7F7F7F" w:themeColor="text1" w:themeTint="80"/>
      </w:rPr>
    </w:pPr>
    <w:r>
      <w:rPr>
        <w:b/>
        <w:noProof/>
        <w:color w:val="7F7F7F" w:themeColor="text1" w:themeTint="8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6pt;margin-top:3.6pt;width:264.9pt;height:43.85pt;z-index:251658240;mso-width-relative:margin;mso-height-relative:margin" stroked="f">
          <v:textbox style="mso-next-textbox:#_x0000_s2049">
            <w:txbxContent>
              <w:p w:rsidR="009F25E5" w:rsidRPr="00BA0B42" w:rsidRDefault="009F25E5" w:rsidP="009F25E5">
                <w:pPr>
                  <w:spacing w:after="0" w:line="240" w:lineRule="auto"/>
                  <w:rPr>
                    <w:b/>
                    <w:color w:val="7F7F7F" w:themeColor="text1" w:themeTint="80"/>
                    <w:sz w:val="20"/>
                    <w:szCs w:val="20"/>
                  </w:rPr>
                </w:pPr>
                <w:r w:rsidRPr="00BA0B42">
                  <w:rPr>
                    <w:b/>
                    <w:color w:val="7F7F7F" w:themeColor="text1" w:themeTint="80"/>
                    <w:sz w:val="20"/>
                    <w:szCs w:val="20"/>
                  </w:rPr>
                  <w:t>PREFEITURA MUNICIPAL DE JAÇANÃ</w:t>
                </w:r>
                <w:r>
                  <w:rPr>
                    <w:b/>
                    <w:color w:val="7F7F7F" w:themeColor="text1" w:themeTint="80"/>
                    <w:sz w:val="20"/>
                    <w:szCs w:val="20"/>
                  </w:rPr>
                  <w:t>/RN</w:t>
                </w:r>
              </w:p>
              <w:p w:rsidR="009F25E5" w:rsidRPr="00BA0B42" w:rsidRDefault="009F25E5" w:rsidP="009F25E5">
                <w:pPr>
                  <w:spacing w:after="0" w:line="240" w:lineRule="auto"/>
                  <w:rPr>
                    <w:b/>
                    <w:color w:val="7F7F7F" w:themeColor="text1" w:themeTint="80"/>
                    <w:sz w:val="20"/>
                    <w:szCs w:val="20"/>
                  </w:rPr>
                </w:pPr>
                <w:r w:rsidRPr="00BA0B42">
                  <w:rPr>
                    <w:b/>
                    <w:color w:val="7F7F7F" w:themeColor="text1" w:themeTint="80"/>
                    <w:sz w:val="20"/>
                    <w:szCs w:val="20"/>
                  </w:rPr>
                  <w:t>CNPJ: 08.158.800/0001-47</w:t>
                </w:r>
              </w:p>
              <w:p w:rsidR="009F25E5" w:rsidRPr="00BA0B42" w:rsidRDefault="009F25E5" w:rsidP="009F25E5">
                <w:pPr>
                  <w:spacing w:after="0" w:line="240" w:lineRule="auto"/>
                  <w:rPr>
                    <w:b/>
                    <w:color w:val="7F7F7F" w:themeColor="text1" w:themeTint="80"/>
                    <w:sz w:val="20"/>
                    <w:szCs w:val="20"/>
                  </w:rPr>
                </w:pPr>
                <w:r w:rsidRPr="00BA0B42">
                  <w:rPr>
                    <w:b/>
                    <w:color w:val="7F7F7F" w:themeColor="text1" w:themeTint="80"/>
                    <w:sz w:val="20"/>
                    <w:szCs w:val="20"/>
                  </w:rPr>
                  <w:t xml:space="preserve">Rua </w:t>
                </w:r>
                <w:r>
                  <w:rPr>
                    <w:b/>
                    <w:color w:val="7F7F7F" w:themeColor="text1" w:themeTint="80"/>
                    <w:sz w:val="20"/>
                    <w:szCs w:val="20"/>
                  </w:rPr>
                  <w:t>Prefeito José Pereira da Silva</w:t>
                </w:r>
                <w:r w:rsidRPr="00BA0B42">
                  <w:rPr>
                    <w:b/>
                    <w:color w:val="7F7F7F" w:themeColor="text1" w:themeTint="80"/>
                    <w:sz w:val="20"/>
                    <w:szCs w:val="20"/>
                  </w:rPr>
                  <w:t xml:space="preserve">, </w:t>
                </w:r>
                <w:r>
                  <w:rPr>
                    <w:b/>
                    <w:color w:val="7F7F7F" w:themeColor="text1" w:themeTint="80"/>
                    <w:sz w:val="20"/>
                    <w:szCs w:val="20"/>
                  </w:rPr>
                  <w:t>nº 177</w:t>
                </w:r>
                <w:r w:rsidRPr="00BA0B42">
                  <w:rPr>
                    <w:b/>
                    <w:color w:val="7F7F7F" w:themeColor="text1" w:themeTint="80"/>
                    <w:sz w:val="20"/>
                    <w:szCs w:val="20"/>
                  </w:rPr>
                  <w:t xml:space="preserve">, </w:t>
                </w:r>
                <w:r>
                  <w:rPr>
                    <w:b/>
                    <w:color w:val="7F7F7F" w:themeColor="text1" w:themeTint="80"/>
                    <w:sz w:val="20"/>
                    <w:szCs w:val="20"/>
                  </w:rPr>
                  <w:t>Bairro São José.</w:t>
                </w:r>
              </w:p>
              <w:p w:rsidR="009F25E5" w:rsidRPr="00A441C4" w:rsidRDefault="009F25E5" w:rsidP="009F25E5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 w:rsidR="009F25E5">
      <w:rPr>
        <w:b/>
        <w:noProof/>
        <w:color w:val="7F7F7F" w:themeColor="text1" w:themeTint="80"/>
        <w:lang w:eastAsia="pt-BR"/>
      </w:rPr>
      <w:drawing>
        <wp:inline distT="0" distB="0" distL="0" distR="0">
          <wp:extent cx="636557" cy="520602"/>
          <wp:effectExtent l="19050" t="0" r="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lum bright="2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73" cy="527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4584"/>
    <w:rsid w:val="0008745C"/>
    <w:rsid w:val="000F4D59"/>
    <w:rsid w:val="0011355A"/>
    <w:rsid w:val="00211461"/>
    <w:rsid w:val="00280E5D"/>
    <w:rsid w:val="002E2F11"/>
    <w:rsid w:val="0037075A"/>
    <w:rsid w:val="003F63C7"/>
    <w:rsid w:val="004A19E4"/>
    <w:rsid w:val="004D59BF"/>
    <w:rsid w:val="0056796A"/>
    <w:rsid w:val="00611E55"/>
    <w:rsid w:val="0067482A"/>
    <w:rsid w:val="00676CD5"/>
    <w:rsid w:val="0071190D"/>
    <w:rsid w:val="0079426E"/>
    <w:rsid w:val="00817F39"/>
    <w:rsid w:val="008D5A98"/>
    <w:rsid w:val="00934584"/>
    <w:rsid w:val="009418F1"/>
    <w:rsid w:val="00994526"/>
    <w:rsid w:val="009A3A02"/>
    <w:rsid w:val="009F25E5"/>
    <w:rsid w:val="00A00D4C"/>
    <w:rsid w:val="00A320F7"/>
    <w:rsid w:val="00A96ED4"/>
    <w:rsid w:val="00B236A2"/>
    <w:rsid w:val="00C634F6"/>
    <w:rsid w:val="00E8494D"/>
    <w:rsid w:val="00EC5F91"/>
    <w:rsid w:val="00F246F6"/>
    <w:rsid w:val="00F4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320F7"/>
    <w:pPr>
      <w:spacing w:after="0" w:line="240" w:lineRule="auto"/>
      <w:ind w:left="34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320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2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5E5"/>
  </w:style>
  <w:style w:type="paragraph" w:styleId="Rodap">
    <w:name w:val="footer"/>
    <w:basedOn w:val="Normal"/>
    <w:link w:val="RodapChar"/>
    <w:uiPriority w:val="99"/>
    <w:semiHidden/>
    <w:unhideWhenUsed/>
    <w:rsid w:val="009F2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25E5"/>
  </w:style>
  <w:style w:type="paragraph" w:styleId="Textodebalo">
    <w:name w:val="Balloon Text"/>
    <w:basedOn w:val="Normal"/>
    <w:link w:val="TextodebaloChar"/>
    <w:uiPriority w:val="99"/>
    <w:semiHidden/>
    <w:unhideWhenUsed/>
    <w:rsid w:val="009F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5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3F63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F6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4</cp:revision>
  <cp:lastPrinted>2014-12-15T09:42:00Z</cp:lastPrinted>
  <dcterms:created xsi:type="dcterms:W3CDTF">2014-12-01T17:09:00Z</dcterms:created>
  <dcterms:modified xsi:type="dcterms:W3CDTF">2014-12-15T09:42:00Z</dcterms:modified>
</cp:coreProperties>
</file>