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75" w:rsidRPr="00D40CCF" w:rsidRDefault="00D2001F" w:rsidP="00AB1375">
      <w:pPr>
        <w:pStyle w:val="Padro"/>
        <w:tabs>
          <w:tab w:val="left" w:pos="284"/>
          <w:tab w:val="left" w:pos="426"/>
        </w:tabs>
        <w:snapToGrid/>
        <w:spacing w:line="276" w:lineRule="auto"/>
        <w:jc w:val="both"/>
        <w:rPr>
          <w:szCs w:val="24"/>
        </w:rPr>
      </w:pPr>
      <w:r w:rsidRPr="006C14EA">
        <w:rPr>
          <w:b/>
        </w:rPr>
        <w:t>OBJETO</w:t>
      </w:r>
      <w:r w:rsidR="00CC39A8" w:rsidRPr="006C14EA">
        <w:rPr>
          <w:b/>
        </w:rPr>
        <w:t>:</w:t>
      </w:r>
      <w:r w:rsidRPr="006C14EA">
        <w:rPr>
          <w:b/>
        </w:rPr>
        <w:t xml:space="preserve"> </w:t>
      </w:r>
      <w:r w:rsidR="00AB1375">
        <w:rPr>
          <w:szCs w:val="24"/>
        </w:rPr>
        <w:t>Aquisição de E</w:t>
      </w:r>
      <w:r w:rsidR="00AB1375" w:rsidRPr="007D27AE">
        <w:rPr>
          <w:szCs w:val="24"/>
        </w:rPr>
        <w:t xml:space="preserve">quipamentos </w:t>
      </w:r>
      <w:r w:rsidR="00AB1375">
        <w:rPr>
          <w:szCs w:val="24"/>
        </w:rPr>
        <w:t>de Informática.</w:t>
      </w:r>
    </w:p>
    <w:p w:rsidR="00D2001F" w:rsidRPr="00126209" w:rsidRDefault="00D2001F" w:rsidP="00126209">
      <w:pPr>
        <w:pStyle w:val="Corpodetexto"/>
        <w:spacing w:before="5" w:line="276" w:lineRule="auto"/>
        <w:ind w:right="-143"/>
        <w:jc w:val="both"/>
        <w:rPr>
          <w:lang w:val="pt-BR"/>
        </w:rPr>
      </w:pPr>
      <w:r w:rsidRPr="00126209">
        <w:rPr>
          <w:b/>
          <w:lang w:val="pt-BR"/>
        </w:rPr>
        <w:t>PESQUISADO</w:t>
      </w:r>
      <w:r w:rsidR="001F4676" w:rsidRPr="00126209">
        <w:rPr>
          <w:b/>
          <w:lang w:val="pt-BR"/>
        </w:rPr>
        <w:t>: _____________________________________________________________</w:t>
      </w:r>
    </w:p>
    <w:p w:rsidR="00CC39A8" w:rsidRDefault="00CC39A8" w:rsidP="00D2001F">
      <w:pPr>
        <w:spacing w:line="360" w:lineRule="auto"/>
      </w:pPr>
      <w:r w:rsidRPr="00CC39A8">
        <w:rPr>
          <w:b/>
        </w:rPr>
        <w:t>CNPJ:</w:t>
      </w:r>
      <w:r>
        <w:t>____</w:t>
      </w:r>
      <w:r w:rsidR="001F4676">
        <w:t>_</w:t>
      </w:r>
      <w:r>
        <w:t>____</w:t>
      </w:r>
      <w:r w:rsidR="001F4676">
        <w:t>_</w:t>
      </w:r>
      <w:r>
        <w:t>___/____</w:t>
      </w:r>
      <w:r w:rsidR="001F4676">
        <w:t>_</w:t>
      </w:r>
      <w:r>
        <w:t>_-_</w:t>
      </w:r>
      <w:r w:rsidR="001F4676">
        <w:t>_</w:t>
      </w:r>
      <w:r>
        <w:t>__.</w:t>
      </w:r>
      <w:r>
        <w:tab/>
      </w:r>
    </w:p>
    <w:p w:rsidR="00CC39A8" w:rsidRDefault="00CC39A8" w:rsidP="00D2001F">
      <w:pPr>
        <w:spacing w:line="360" w:lineRule="auto"/>
      </w:pPr>
      <w:r w:rsidRPr="00CC39A8">
        <w:rPr>
          <w:b/>
        </w:rPr>
        <w:t>ENDEREÇO:</w:t>
      </w:r>
      <w:r>
        <w:t xml:space="preserve"> _____________________________</w:t>
      </w:r>
      <w:r w:rsidR="00B651F8">
        <w:t>__________</w:t>
      </w:r>
      <w:r>
        <w:t>___________________</w:t>
      </w:r>
      <w:r>
        <w:tab/>
      </w:r>
    </w:p>
    <w:p w:rsidR="001357D6" w:rsidRDefault="00CC39A8" w:rsidP="00D2001F">
      <w:pPr>
        <w:spacing w:line="360" w:lineRule="auto"/>
      </w:pPr>
      <w:r w:rsidRPr="00CC39A8">
        <w:rPr>
          <w:b/>
        </w:rPr>
        <w:t>CONTATOS: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)___</w:t>
      </w:r>
      <w:r w:rsidR="00B651F8">
        <w:t>_</w:t>
      </w:r>
      <w:r>
        <w:t xml:space="preserve">__-_____.    </w:t>
      </w:r>
      <w:r w:rsidRPr="00CC39A8">
        <w:rPr>
          <w:b/>
        </w:rPr>
        <w:t>E-MAIL:</w:t>
      </w:r>
      <w:r>
        <w:t>______</w:t>
      </w:r>
      <w:r w:rsidR="00B651F8">
        <w:t>__________</w:t>
      </w:r>
      <w:r>
        <w:t>__________________</w:t>
      </w:r>
    </w:p>
    <w:p w:rsidR="00CC39A8" w:rsidRDefault="00CC39A8" w:rsidP="00CC39A8"/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15"/>
        <w:gridCol w:w="958"/>
        <w:gridCol w:w="992"/>
        <w:gridCol w:w="992"/>
        <w:gridCol w:w="788"/>
        <w:gridCol w:w="1111"/>
      </w:tblGrid>
      <w:tr w:rsidR="00D2001F" w:rsidRPr="004130C5" w:rsidTr="00C23B2A">
        <w:trPr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:rsidR="00D2001F" w:rsidRPr="00C23B2A" w:rsidRDefault="00D2001F" w:rsidP="008606D8">
            <w:pPr>
              <w:pStyle w:val="SemEspaamento1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MATERIAL OU SERVIÇO PESQUISADO</w:t>
            </w:r>
          </w:p>
        </w:tc>
      </w:tr>
      <w:tr w:rsidR="00B4555F" w:rsidRPr="004130C5" w:rsidTr="00811F7A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Item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B4555F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Marca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Und</w:t>
            </w:r>
            <w:proofErr w:type="spellEnd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Qtd</w:t>
            </w:r>
            <w:proofErr w:type="spellEnd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R$ Unit.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R$ Total</w:t>
            </w:r>
          </w:p>
        </w:tc>
      </w:tr>
      <w:tr w:rsidR="00715CC4" w:rsidRPr="004130C5" w:rsidTr="00AB1375">
        <w:trPr>
          <w:trHeight w:val="435"/>
          <w:jc w:val="center"/>
        </w:trPr>
        <w:tc>
          <w:tcPr>
            <w:tcW w:w="697" w:type="dxa"/>
            <w:vAlign w:val="center"/>
          </w:tcPr>
          <w:p w:rsidR="00715CC4" w:rsidRPr="00A77D1F" w:rsidRDefault="00715CC4" w:rsidP="00715CC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Notebook</w:t>
            </w:r>
            <w:r w:rsidRPr="00715CC4">
              <w:rPr>
                <w:rFonts w:cs="Times New Roman"/>
                <w:szCs w:val="24"/>
              </w:rPr>
              <w:t xml:space="preserve"> - Processador Intel Core i3; Memória RAM de 4 GB (Quatro gigabytes); HD de armazenamento de 500 GB (Quinhentos Gigabytes) ou superior; tela de 15,6” (quinze polegadas); unidade ótica de leitura e gravação de DVD; unidade de leitura de cartões de memória SD; pelo menos; interface de rede ethernet e Wi-Fi de longo alcance; webcam integrada com resolução 720p (HD); 3 portas usb 3.0; 01 porta HDMI; bateria com autonomia de 6 horas ou mais, acompanhada de fonte de alimentação com tensão automática no intervalo 100-240v e cabos; mochila ou maleta de transporte; 01 (um) mini mouse óptico com conexão usb; sistema operacional Microsoft Windows 10 pro 64bits; garantia mínima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4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Teclado para Computador</w:t>
            </w:r>
            <w:r w:rsidRPr="00715CC4">
              <w:rPr>
                <w:rFonts w:cs="Times New Roman"/>
                <w:szCs w:val="24"/>
              </w:rPr>
              <w:t xml:space="preserve"> - Formato </w:t>
            </w:r>
            <w:proofErr w:type="spellStart"/>
            <w:r w:rsidRPr="00715CC4">
              <w:rPr>
                <w:rFonts w:cs="Times New Roman"/>
                <w:szCs w:val="24"/>
              </w:rPr>
              <w:t>Slim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- cor preta; conexão cabo USB; garantia mínima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50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9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Mouse</w:t>
            </w:r>
            <w:r w:rsidRPr="00715CC4">
              <w:rPr>
                <w:rFonts w:cs="Times New Roman"/>
                <w:szCs w:val="24"/>
              </w:rPr>
              <w:t xml:space="preserve"> </w:t>
            </w:r>
            <w:r w:rsidRPr="00715CC4">
              <w:rPr>
                <w:rFonts w:cs="Times New Roman"/>
                <w:b/>
                <w:bCs/>
                <w:szCs w:val="24"/>
              </w:rPr>
              <w:t>para Computador</w:t>
            </w:r>
            <w:r w:rsidRPr="00715CC4">
              <w:rPr>
                <w:rFonts w:cs="Times New Roman"/>
                <w:szCs w:val="24"/>
              </w:rPr>
              <w:t xml:space="preserve"> – Ótico; conexão cabo USB; design ergonômico confortável para a mão; botão de rolagem; garantia mínima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80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1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Mouse para Computador</w:t>
            </w:r>
            <w:r w:rsidRPr="00715CC4">
              <w:rPr>
                <w:rFonts w:cs="Times New Roman"/>
                <w:szCs w:val="24"/>
              </w:rPr>
              <w:t xml:space="preserve"> – Ótico; conexão sem fio USB de longo alcance; possua bateria interna recarregável (Não necessite de pilhas); design ergonômico confortável para a mão; botão de rolagem; garantia mínima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8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b/>
                <w:bCs/>
                <w:szCs w:val="24"/>
              </w:rPr>
              <w:t>Pendrive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- Capacidade de armazenamento de 32 (dezesseis) </w:t>
            </w:r>
            <w:r w:rsidRPr="00715CC4">
              <w:rPr>
                <w:rFonts w:cs="Times New Roman"/>
                <w:szCs w:val="24"/>
              </w:rPr>
              <w:lastRenderedPageBreak/>
              <w:t>gigabytes; conexão USB 2.0; garantia de 12 meses pelo fabricante.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20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23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b/>
                <w:bCs/>
                <w:szCs w:val="24"/>
              </w:rPr>
              <w:t>Mousepad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- Cor preta; composição de tecido e EVA; dimensões aproximadas de 22 x 18 cm;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30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5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Impressora multifuncional jato de tinta</w:t>
            </w:r>
            <w:r w:rsidRPr="00715CC4">
              <w:rPr>
                <w:rFonts w:cs="Times New Roman"/>
                <w:szCs w:val="24"/>
              </w:rPr>
              <w:t xml:space="preserve"> – Colorida que utilize tanques acoplados para reabastecimento das tintas; tanques de tinta com alto rendimento e possibilidade de imprimir até 4.500 páginas em preto e 7.500 páginas em cores com alta qualidade. Permitir impressão dupla face (frente e verso); mesa de scanner integrado; compatível com sistema operacional </w:t>
            </w:r>
            <w:proofErr w:type="spellStart"/>
            <w:r w:rsidRPr="00715CC4">
              <w:rPr>
                <w:rFonts w:cs="Times New Roman"/>
                <w:szCs w:val="24"/>
              </w:rPr>
              <w:t>windows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e Linux; garantia mínima de 01 (um) ano pelo fabricante.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07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Computador desktop</w:t>
            </w:r>
            <w:r w:rsidRPr="00715CC4">
              <w:rPr>
                <w:rFonts w:cs="Times New Roman"/>
                <w:szCs w:val="24"/>
              </w:rPr>
              <w:t xml:space="preserve"> -  Processador Intel Core i3; Memória RAM de 4 GB (Quatro gigabytes); HD de armazenamento de 500 GB (Quinhentos Gigabytes) ou superior; unidade ótica de leitura e gravação de DVD; interface de rede ethernet e se possível Wi-Fi de longo alcance; 6 portas USB com pelo menos 2 de velocidade 3.0; 1 porta HDMI; 1 porta VGA; acompanhe teclado e mouse, ambos com de conexão USB; monitor de LED de 19 polegadas; sistema operacional Windows 10 64 bits.</w:t>
            </w:r>
          </w:p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O computador deverá ter fonte compatível e que suporte toda a configuração exigida no item; gabinete e periféricos deverão funcionar na vertical ou horizontal; todos os equipamentos ofertados (gabinete, teclado, mouse e monitor) devem ser da cor preta; garantia de 12 (doze)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Pr="00C742D4" w:rsidRDefault="00715CC4" w:rsidP="00715CC4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Impressora laser Multifuncional</w:t>
            </w:r>
            <w:r w:rsidRPr="00715CC4">
              <w:rPr>
                <w:rFonts w:cs="Times New Roman"/>
                <w:szCs w:val="24"/>
              </w:rPr>
              <w:t xml:space="preserve"> – Display LCD; Funções de Impressora; Scanner e Copiadora; Velocidade de impressão A4 Até 22 </w:t>
            </w:r>
            <w:proofErr w:type="spellStart"/>
            <w:r w:rsidRPr="00715CC4">
              <w:rPr>
                <w:rFonts w:cs="Times New Roman"/>
                <w:szCs w:val="24"/>
              </w:rPr>
              <w:t>ppm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, Carta: Até 23 </w:t>
            </w:r>
            <w:proofErr w:type="spellStart"/>
            <w:r w:rsidRPr="00715CC4">
              <w:rPr>
                <w:rFonts w:cs="Times New Roman"/>
                <w:szCs w:val="24"/>
              </w:rPr>
              <w:t>ppm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; Impressão monocromática; Resolução de impressão Até 600 x 600 </w:t>
            </w:r>
            <w:proofErr w:type="spellStart"/>
            <w:r w:rsidRPr="00715CC4">
              <w:rPr>
                <w:rFonts w:cs="Times New Roman"/>
                <w:szCs w:val="24"/>
              </w:rPr>
              <w:t>dpi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; Imprime frente e verso; suportando papel A4, A5, A6, B5 (JIS); Bandeja de </w:t>
            </w:r>
            <w:r w:rsidRPr="00715CC4">
              <w:rPr>
                <w:rFonts w:cs="Times New Roman"/>
                <w:szCs w:val="24"/>
              </w:rPr>
              <w:lastRenderedPageBreak/>
              <w:t>entrada para 150 folhas; Ciclo de trabalho mensal A4 de até 10000 páginas; velocidade do processador; 600 MHz; impressora de cor branca ou preta; Alimentação</w:t>
            </w:r>
          </w:p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 xml:space="preserve">110 Volts; compatível com sistema operacional Windows 10 32 ou 64 bits; conexão via USB, Ethernet e </w:t>
            </w:r>
            <w:proofErr w:type="spellStart"/>
            <w:r w:rsidRPr="00715CC4">
              <w:rPr>
                <w:rFonts w:cs="Times New Roman"/>
                <w:szCs w:val="24"/>
              </w:rPr>
              <w:t>Wi-fi</w:t>
            </w:r>
            <w:proofErr w:type="spellEnd"/>
            <w:r w:rsidRPr="00715CC4">
              <w:rPr>
                <w:rFonts w:cs="Times New Roman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Notebook</w:t>
            </w:r>
            <w:r w:rsidRPr="00715CC4">
              <w:rPr>
                <w:rFonts w:cs="Times New Roman"/>
                <w:szCs w:val="24"/>
              </w:rPr>
              <w:t xml:space="preserve"> – Processador Intel Core i7 de geração mais recente; memória RAM de 8 GB (Gigabytes) ou superior; tela de 15,6 polegadas; placa de vídeo dedicada com 4 GB (gigabytes) de memória; 1 unidade de armazenamento interno primária SSD de 256 GB (gigabytes); 1 unidade de armazenamento interno secundária HD 1 TB (</w:t>
            </w:r>
            <w:proofErr w:type="spellStart"/>
            <w:r w:rsidRPr="00715CC4">
              <w:rPr>
                <w:rFonts w:cs="Times New Roman"/>
                <w:szCs w:val="24"/>
              </w:rPr>
              <w:t>terabyte</w:t>
            </w:r>
            <w:proofErr w:type="spellEnd"/>
            <w:r w:rsidRPr="00715CC4">
              <w:rPr>
                <w:rFonts w:cs="Times New Roman"/>
                <w:szCs w:val="24"/>
              </w:rPr>
              <w:t>); 1 unidade de leitura de cartões de memória digital; 2 portas USB 2.0 e 1 3.0; 1 porta HDMI; 1 porta para fones de ouvido e 1 para microfone; interface de redes ethernet e Wi-Fi; teclado e teclado numéricos; webcam integrada com resolução HD; bateria de pelo menos 8 horas de duração, acompanhada de fonte de alimentação com tensão automática no intervalo 100-240v; 1 (uma) mochila para transporte; 1 mouse óptico com conexão usb; sistema operacional Windows 10 pro 64 bits; garantia mínima de 01 (um) ano pelo fabricante.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tabs>
                <w:tab w:val="center" w:pos="6237"/>
                <w:tab w:val="center" w:pos="7938"/>
              </w:tabs>
              <w:spacing w:line="360" w:lineRule="auto"/>
              <w:ind w:left="6237" w:right="74" w:hanging="6237"/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05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Tablet</w:t>
            </w:r>
            <w:r w:rsidRPr="00715CC4">
              <w:rPr>
                <w:rFonts w:cs="Times New Roman"/>
                <w:szCs w:val="24"/>
              </w:rPr>
              <w:t xml:space="preserve"> - Com tela de 10 polegadas e resolução de 1280x800 pixels; memória flash de 16gb; entrada para cartão de memória Micro SD; memória RAM 2gb; suporte a dual chip; sistema operacional </w:t>
            </w:r>
            <w:proofErr w:type="spellStart"/>
            <w:r w:rsidRPr="00715CC4">
              <w:rPr>
                <w:rFonts w:cs="Times New Roman"/>
                <w:szCs w:val="24"/>
              </w:rPr>
              <w:t>android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na versão 6.0 ou superior; câmera principal de 5.0 MP, câmera frontal de 2.0 MP; suporte a GPS, Wi-Fi e </w:t>
            </w:r>
            <w:proofErr w:type="spellStart"/>
            <w:r w:rsidRPr="00715CC4">
              <w:rPr>
                <w:rFonts w:cs="Times New Roman"/>
                <w:szCs w:val="24"/>
              </w:rPr>
              <w:t>bluetooth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; bateria de longa duração, do tipo íons de lítio com capacidade de 5.000mah; e conexão micro USB; garantia </w:t>
            </w:r>
            <w:proofErr w:type="spellStart"/>
            <w:r w:rsidRPr="00715CC4">
              <w:rPr>
                <w:rFonts w:cs="Times New Roman"/>
                <w:szCs w:val="24"/>
              </w:rPr>
              <w:t>minima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20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Estabilizador</w:t>
            </w:r>
            <w:r w:rsidRPr="00715CC4">
              <w:rPr>
                <w:rFonts w:cs="Times New Roman"/>
                <w:szCs w:val="24"/>
              </w:rPr>
              <w:t xml:space="preserve"> - Com capacidade de proteção para até 02 (dois) computadores; </w:t>
            </w:r>
            <w:r w:rsidRPr="00715CC4">
              <w:rPr>
                <w:rFonts w:cs="Times New Roman"/>
                <w:szCs w:val="24"/>
              </w:rPr>
              <w:lastRenderedPageBreak/>
              <w:t xml:space="preserve">com alimentação de 220 v e potência de 1500va; luz em </w:t>
            </w:r>
            <w:proofErr w:type="spellStart"/>
            <w:r w:rsidRPr="00715CC4">
              <w:rPr>
                <w:rFonts w:cs="Times New Roman"/>
                <w:szCs w:val="24"/>
              </w:rPr>
              <w:t>led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para indicação de faixa de operação; microprocessador </w:t>
            </w:r>
            <w:proofErr w:type="spellStart"/>
            <w:r w:rsidRPr="00715CC4">
              <w:rPr>
                <w:rFonts w:cs="Times New Roman"/>
                <w:szCs w:val="24"/>
              </w:rPr>
              <w:t>risk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/flash de alta velocidade; que contenha pelo menos 05 (cinco) tomadas no padrão da </w:t>
            </w:r>
            <w:proofErr w:type="spellStart"/>
            <w:r w:rsidRPr="00715CC4">
              <w:rPr>
                <w:rFonts w:cs="Times New Roman"/>
                <w:szCs w:val="24"/>
              </w:rPr>
              <w:t>nbr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14136; que contenha a função </w:t>
            </w:r>
            <w:proofErr w:type="spellStart"/>
            <w:r w:rsidRPr="00715CC4">
              <w:rPr>
                <w:rFonts w:cs="Times New Roman"/>
                <w:szCs w:val="24"/>
              </w:rPr>
              <w:t>true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CC4">
              <w:rPr>
                <w:rFonts w:cs="Times New Roman"/>
                <w:szCs w:val="24"/>
              </w:rPr>
              <w:t>rms</w:t>
            </w:r>
            <w:proofErr w:type="spellEnd"/>
            <w:r w:rsidRPr="00715CC4">
              <w:rPr>
                <w:rFonts w:cs="Times New Roman"/>
                <w:szCs w:val="24"/>
              </w:rPr>
              <w:t>; cabo de alimentação com comprimento de 140cm; contendo fusível externo para proteção do equipamento; e garantia de pelo menos 12 meses, podendo ser estendida por até 06 (seis) meses, mediante cadastro no site do fabricante.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Case para HD</w:t>
            </w:r>
            <w:r w:rsidRPr="00715CC4">
              <w:rPr>
                <w:rFonts w:cs="Times New Roman"/>
                <w:szCs w:val="24"/>
              </w:rPr>
              <w:t xml:space="preserve"> - Padrão serial ata de 2,5’’, para HDs de 720 GB ou superior, conexão USB 2.0 ou 3.0, com corpo em alumínio, e fonte de alimentação 110v/220v. O produto deve conter bolsa para transporte, cabo usb, chave de fenda e parafusos, e contar com garantia de 12 meses para defeitos de fabricação.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05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</w:rPr>
              <w:t>Estabilizador</w:t>
            </w:r>
            <w:r w:rsidRPr="00715CC4">
              <w:rPr>
                <w:rFonts w:cs="Times New Roman"/>
                <w:szCs w:val="24"/>
              </w:rPr>
              <w:t xml:space="preserve"> - Com potência de 500 </w:t>
            </w:r>
            <w:proofErr w:type="spellStart"/>
            <w:r w:rsidRPr="00715CC4">
              <w:rPr>
                <w:rFonts w:cs="Times New Roman"/>
                <w:szCs w:val="24"/>
              </w:rPr>
              <w:t>va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, com tensão de entrada automática (115/127/220v) e tensão de saída de 115v, microprocessado </w:t>
            </w:r>
            <w:proofErr w:type="spellStart"/>
            <w:r w:rsidRPr="00715CC4">
              <w:rPr>
                <w:rFonts w:cs="Times New Roman"/>
                <w:szCs w:val="24"/>
              </w:rPr>
              <w:t>risc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/flash de alta velocidade, função </w:t>
            </w:r>
            <w:proofErr w:type="spellStart"/>
            <w:r w:rsidRPr="00715CC4">
              <w:rPr>
                <w:rFonts w:cs="Times New Roman"/>
                <w:szCs w:val="24"/>
              </w:rPr>
              <w:t>true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CC4">
              <w:rPr>
                <w:rFonts w:cs="Times New Roman"/>
                <w:szCs w:val="24"/>
              </w:rPr>
              <w:t>rms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, 6 tomadas no padrão </w:t>
            </w:r>
            <w:proofErr w:type="spellStart"/>
            <w:r w:rsidRPr="00715CC4">
              <w:rPr>
                <w:rFonts w:cs="Times New Roman"/>
                <w:szCs w:val="24"/>
              </w:rPr>
              <w:t>nbr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14136 para 500 </w:t>
            </w:r>
            <w:proofErr w:type="spellStart"/>
            <w:r w:rsidRPr="00715CC4">
              <w:rPr>
                <w:rFonts w:cs="Times New Roman"/>
                <w:szCs w:val="24"/>
              </w:rPr>
              <w:t>va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bivolt, com filtro de linha interno e </w:t>
            </w:r>
            <w:proofErr w:type="spellStart"/>
            <w:r w:rsidRPr="00715CC4">
              <w:rPr>
                <w:rFonts w:cs="Times New Roman"/>
                <w:szCs w:val="24"/>
              </w:rPr>
              <w:t>led</w:t>
            </w:r>
            <w:proofErr w:type="spellEnd"/>
            <w:r w:rsidRPr="00715CC4">
              <w:rPr>
                <w:rFonts w:cs="Times New Roman"/>
                <w:szCs w:val="24"/>
              </w:rPr>
              <w:t xml:space="preserve"> de indicação para operação. o estabilizador deve oferecer proteção contra curto-circuito, surtos de tensão, sub e sobretensão de rede, sobreaquecimento e sobrecarga. O produto deve contar com garantia de 12 meses contra defeitos de fabricação.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Scanner de mesa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Alta performance, com capacidade para até 50 folhas; digitalizar automaticamente frente e verso da folha, ótica de 600dpi e velocidade de digitalização de até 35 páginas por minuto, com entrada usb para gravação dos arquivos digitalizados diretamente no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pendrive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; possua conexão USB para computador.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Monitor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29 polegadas; resolução FULL HD 1080p; possua tecnologia antirreflexo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lastRenderedPageBreak/>
              <w:t>e IPS na tela; conexão com o computador via HDMI; alimentação automática 110v a 220v;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02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Tablet Infantil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-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Com tela de 7 polegadas; memória flash de 16gb; entrada para cartão de memória Micro SD; memória RAM de 1 GB; sistema operacional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android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na versão 6.0 ou superior; Wi-Fi e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bluetooth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; bateria de longa duração; conexão micro USB; capa protetora ou revestimento emborrachado contra quedas; garantia mínima de 12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20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Cartão de memória </w:t>
            </w:r>
            <w:proofErr w:type="spellStart"/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MicroSD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Classe 10; capacidade de 32 GB ou superior; acompanhado de adaptador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microSD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para SD e se possível case para transporte.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03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Computador Desktop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– Processador Intel Core i7 (de geração mais recente) ou superior; memória RAM de 16 GB (Gigabytes) ou superior; placa de vídeo com 4 GB (gigabytes) de memória; 1 unidade de armazenamento interno primária SSD de 256 GB (gigabytes); 1 unidade de armazenamento interno secundária HD 1 TB (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Terabyte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); 10 portas USB, tendo pelo menos 3 portas 3.0; 1 porta HDMI; 1 porta VGA; 1 porta para fones de ouvido e 1 para microfone; interface de redes ethernet e se possível Wi-Fi; 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acompanhe teclado e mouse, ambos com de conexão USB; monitor de LED de 19 polegadas; sistema operacional Windows 10 64 bits;</w:t>
            </w:r>
          </w:p>
          <w:p w:rsidR="00715CC4" w:rsidRPr="00715CC4" w:rsidRDefault="00715CC4" w:rsidP="00715CC4">
            <w:pPr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szCs w:val="24"/>
                <w:shd w:val="clear" w:color="auto" w:fill="FFFFFF"/>
              </w:rPr>
              <w:t>O computador deverá ter fonte compatível e que suporte toda a configuração exigida no item; gabinete e periféricos deverão funcionar na vertical ou horizontal; todos os equipamentos ofertados (gabinete, teclado, mouse e monitor) devem ser da cor preta; garantia de 12 (doze) meses.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01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Fone de Ouvido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Conector P2 Estéreo; Impedância de 32 Ohms; Resposta frequência 13Hz ~ 27kHz; Sensibilidade 125dB SPL/V; autofalante com ímã em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Neodímio; cabo de 1,5 metros ou superior; cor preta, formato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slim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, alça de alumínio, acompanhe adaptador P2 para P10 e case para transporte.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HD Externo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– Capacidade de 1 TB (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Terabyte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) de Armazenamento, conexão cabeada USB 3.0.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05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Nobreak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Realize autoteste na inicialização; Microprocessado; Entrada Bivolt automático 110V/ 220V; Saída Bivolt 115V/220V selecionável; 4 baterias seladas internas de 12V 7Ah; Conector para baterias automotivas; Painel com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leds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indicativos: rede e inversor; Inversor sincronizado com a rede; 6 tomadas tripolares de saída (10A NBR14136);  Proteção contra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sobre-carga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na saída com sinalização; Proteção contra sub e sobretensão (com retorno automático); Proteção contra curto-circuito na saída; By-Pass automático; Disjuntor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rearmável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circuit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breaker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); Desligamento automático ao final do tempo de autonomia (com retorno automático); Aviso para substituição das baterias quando necessário; Chave liga-desliga embutida e temporizada; Função Blecaute – DC Start (permite a partida durante falta de energia); Estabilizador integrado; Filtro de linha integrado; Correção da tensão de saída em TRUE-RMS; possua Autonomia típica de até 3 horas (1 microcomputador, 1 monitor e 1 impressora com 60W de potência total); Autonomia típica de até 12 horas (1 microcomputador, 1 monitor e 1 impressora com 60W de potência total) com duas baterias (externas). Potência (VA) 2200</w:t>
            </w:r>
          </w:p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szCs w:val="24"/>
                <w:shd w:val="clear" w:color="auto" w:fill="FFFFFF"/>
              </w:rPr>
              <w:t>Tensão DC: 24V; Frequência em Rede (Hz): 50 ou 60Hz (+/- 5Hz) com Detecção Automática; Frequência em Inversor (Hz) Frequência da Rede +/- 1%.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06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Projetor Multimídia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Método de projeção frontal, traseira e montada no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teto; resolução nativa de 1920x1200p; contraste: 15000:1; luminosidade de 3.600 ANSI Lúmens em branco e 3.600 ANSI Lúmens em cores, lâmpada com vida útil: 6.000 Horas (Normal), 10.000 Horas (Eco); correção de trapézio vertical automático e horizontal manual; Lente com Zoom Óptico (Manual) e Foco (Manual), distância de projeção: 0,87m  até 10,89 m;  tamanho da Imagem: 30" a 300" (polegadas); Conexões: 1 HDMI; 1 VGA; 1 RCA; 1 USB Tipo A x 1 (Memória USB,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Wi-fi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>), 1 USB Tipo B (USB Display, Mouse, Controle) 2 HDMI (1 suporte MHL); Voltagem: 100 - 240 V; Wireless integrado que permite compartilhar conteúdo através do seu dispositivo móvel; Acompanhe Cabo de Alimentação, Cabo VGA, Bolsa de transporte, Controle remoto com baterias; possua Garantia do fabricante contra defeitos de fabricação.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01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Controle de apresentação multimídia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Possua botões internos de apresentação de slides; Alcance eficaz de quinze metros com tecnologia sem fio de 2,4GHz; Apontador a laser vermelho; Receptor USB; estojo para transporte; botão de ligar/desligar; possua Garantia do fabricante contra defeitos de fabricação.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Tela de Projeção com Tripé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Tela confeccionada em material resistente de cor branca e de fácil limpeza, com tamanho 1,8m2 e estojo para retração (guardar) a tela; tripé de suporte para a estender a tela; possua Garantia do fabricante contra defeitos de fabricação.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02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Switch Ethernet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- 24 portas RJ-45 10/100/1000 com detecção automática; 2 portas SFP 100/1000 Mbps. Fonte de Alimentação 110/220v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03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Mini Rack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Rack compacta com 19 polegadas para instalação de switch (de 24 portas RJ45); Porta Frontal com visor de Acrílico; estrutura na cor preta; laterais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lastRenderedPageBreak/>
              <w:t>com ventilação; teto com furação para Kit Ventilação;</w:t>
            </w:r>
          </w:p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szCs w:val="24"/>
                <w:shd w:val="clear" w:color="auto" w:fill="FFFFFF"/>
              </w:rPr>
              <w:t>acompanhe manual de montagem; fechadura da porta frontal; possua furação para fixação na parede.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01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Conector (plug) RJ45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Fabricado em Material transparente; conector tipo RJ45 (8P8C); material termoplástico, contatos (condutor) de Bronze Fosforoso, Banhado a Ouro e Níquel; Regime de Tensão: 250VAC no 2A; Resistência de Isolamento: 500M Ohms; pronto para uso da conexão IPV6. 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Pacote contendo 100 (cem) unidades.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Cabo de Rede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Uso Interno em circuitos de CFTV; Isolamento em termoplástico; Revestimento em PVC retardante a chamas; 4 pares simultâneos para transmissão de dados; Tipo/Categoria: CAT; Aplicação em todos os tipos de redes, suportando tráfico gigabit; Bitola de 24 AWG Fio Rígido; Impedância: 100 ± 15 Ohm. 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Caixa contendo 305 (trezentos e cinco) metros de cabo.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Alicate De </w:t>
            </w:r>
            <w:proofErr w:type="spellStart"/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Crimpar</w:t>
            </w:r>
            <w:proofErr w:type="spellEnd"/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Conectores De Rede E Telefone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 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Alicate para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crimpar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conectores de rede e telefônico fabricado em metal com revestimento emborrachado nas alavancas (onde a mão é colocada); Compatível com conectores RJ11, RJ12 e RJ45 (8P8C, 6P6C e 4P4C); possua cortador e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decapador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no próprio alicate e acompanha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decapador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extra para 4 bitolas de fios.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Unid.</w:t>
            </w:r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02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AB1375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Testador Cabo De Rede Lan Profissional Rj45 Rj11 Telefone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-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Compatível com conectores RJ45 e RJ11; permita testar cabos de grandes extensões; possua duas velocidades de checagem; acompanhe estojo para proteção e transporte.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02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715CC4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Pilha AA Recarregável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Pilha Recarregável de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Ni-Mh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com pelo menos 2500mAh. </w:t>
            </w:r>
            <w:r w:rsidRPr="00715CC4">
              <w:rPr>
                <w:rFonts w:cs="Times New Roman"/>
              </w:rPr>
              <w:t xml:space="preserve">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Pacote contendo 04 (quatro)) unidades.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25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715CC4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Pr="00715CC4" w:rsidRDefault="00715CC4" w:rsidP="00715CC4">
            <w:pPr>
              <w:rPr>
                <w:rFonts w:cs="Times New Roman"/>
                <w:b/>
                <w:bCs/>
                <w:szCs w:val="24"/>
                <w:shd w:val="clear" w:color="auto" w:fill="FFFFFF"/>
              </w:rPr>
            </w:pPr>
            <w:r w:rsidRPr="00715CC4">
              <w:rPr>
                <w:rFonts w:cs="Times New Roman"/>
                <w:b/>
                <w:bCs/>
                <w:szCs w:val="24"/>
                <w:shd w:val="clear" w:color="auto" w:fill="FFFFFF"/>
              </w:rPr>
              <w:t>Pilha AAA Recarregável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– Pilha Recarregável de </w:t>
            </w:r>
            <w:proofErr w:type="spellStart"/>
            <w:r w:rsidRPr="00715CC4">
              <w:rPr>
                <w:rFonts w:cs="Times New Roman"/>
                <w:szCs w:val="24"/>
                <w:shd w:val="clear" w:color="auto" w:fill="FFFFFF"/>
              </w:rPr>
              <w:t>Ni-Mh</w:t>
            </w:r>
            <w:proofErr w:type="spellEnd"/>
            <w:r w:rsidRPr="00715CC4">
              <w:rPr>
                <w:rFonts w:cs="Times New Roman"/>
                <w:szCs w:val="24"/>
                <w:shd w:val="clear" w:color="auto" w:fill="FFFFFF"/>
              </w:rPr>
              <w:t xml:space="preserve"> com pelo menos 1000mAh.</w:t>
            </w:r>
            <w:r w:rsidRPr="00715CC4">
              <w:rPr>
                <w:rFonts w:cs="Times New Roman"/>
              </w:rPr>
              <w:t xml:space="preserve">  </w:t>
            </w:r>
            <w:r w:rsidRPr="00715CC4">
              <w:rPr>
                <w:rFonts w:cs="Times New Roman"/>
                <w:szCs w:val="24"/>
                <w:shd w:val="clear" w:color="auto" w:fill="FFFFFF"/>
              </w:rPr>
              <w:t>Pacote contendo 04 (quatro)) unidades.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15CC4">
              <w:rPr>
                <w:rFonts w:cs="Times New Roman"/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715CC4" w:rsidRPr="00715CC4" w:rsidRDefault="00715CC4" w:rsidP="00715CC4">
            <w:pPr>
              <w:jc w:val="center"/>
              <w:rPr>
                <w:rFonts w:cs="Times New Roman"/>
                <w:szCs w:val="24"/>
              </w:rPr>
            </w:pPr>
            <w:r w:rsidRPr="00715CC4">
              <w:rPr>
                <w:rFonts w:cs="Times New Roman"/>
                <w:szCs w:val="24"/>
              </w:rPr>
              <w:t>25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C4" w:rsidRPr="004130C5" w:rsidTr="00811F7A">
        <w:trPr>
          <w:trHeight w:val="413"/>
          <w:jc w:val="center"/>
        </w:trPr>
        <w:tc>
          <w:tcPr>
            <w:tcW w:w="697" w:type="dxa"/>
            <w:vAlign w:val="center"/>
          </w:tcPr>
          <w:p w:rsidR="00715CC4" w:rsidRDefault="00715CC4" w:rsidP="00715CC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:rsidR="00715CC4" w:rsidRDefault="00715CC4" w:rsidP="00715CC4">
            <w:pPr>
              <w:pStyle w:val="Corpodetexto"/>
              <w:jc w:val="both"/>
              <w:rPr>
                <w:lang w:val="pt-BR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pt-BR"/>
              </w:rPr>
              <w:t>Recarregador de Pilhas</w:t>
            </w:r>
            <w:r>
              <w:rPr>
                <w:sz w:val="24"/>
                <w:szCs w:val="24"/>
                <w:shd w:val="clear" w:color="auto" w:fill="FFFFFF"/>
                <w:lang w:val="pt-BR"/>
              </w:rPr>
              <w:t xml:space="preserve"> – Recarregador de pilhas recarregáveis, suportando pilhas tamanho AA e AAA.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15CC4" w:rsidRPr="00B0783C" w:rsidRDefault="00715CC4" w:rsidP="00715CC4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5CC4" w:rsidRDefault="00715CC4" w:rsidP="00715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715CC4" w:rsidRDefault="00715CC4" w:rsidP="00715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88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15CC4" w:rsidRPr="004130C5" w:rsidRDefault="00715CC4" w:rsidP="00715CC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375" w:rsidRPr="004130C5" w:rsidTr="009F0B75">
        <w:trPr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  <w:vAlign w:val="center"/>
          </w:tcPr>
          <w:p w:rsidR="00AB1375" w:rsidRPr="004130C5" w:rsidRDefault="00AB1375" w:rsidP="00AB1375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</w:t>
            </w:r>
            <w:proofErr w:type="gramEnd"/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AB1375" w:rsidRPr="004130C5" w:rsidRDefault="00AB1375" w:rsidP="00AB1375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9A8" w:rsidRDefault="00CC39A8" w:rsidP="00CC39A8"/>
    <w:p w:rsidR="00BB7D21" w:rsidRDefault="00BB7D21" w:rsidP="00CC39A8"/>
    <w:p w:rsidR="00BB7D21" w:rsidRDefault="00BB7D21" w:rsidP="00CC39A8"/>
    <w:p w:rsidR="00CC1245" w:rsidRDefault="00CC1245" w:rsidP="00884E26">
      <w:pPr>
        <w:jc w:val="center"/>
      </w:pPr>
      <w:r>
        <w:t>_______________________</w:t>
      </w:r>
      <w:r w:rsidR="00884E26">
        <w:t>_______</w:t>
      </w:r>
      <w:bookmarkStart w:id="0" w:name="_GoBack"/>
      <w:bookmarkEnd w:id="0"/>
    </w:p>
    <w:p w:rsidR="00CC1245" w:rsidRDefault="00CC1245" w:rsidP="00884E26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:rsidR="00CC1245" w:rsidRDefault="00CC1245" w:rsidP="00CC1245">
      <w:pPr>
        <w:jc w:val="center"/>
        <w:rPr>
          <w:b/>
          <w:sz w:val="16"/>
        </w:rPr>
      </w:pPr>
    </w:p>
    <w:p w:rsidR="00B71464" w:rsidRDefault="00B71464" w:rsidP="00CC1245">
      <w:pPr>
        <w:jc w:val="center"/>
        <w:rPr>
          <w:b/>
          <w:sz w:val="16"/>
        </w:rPr>
      </w:pPr>
    </w:p>
    <w:p w:rsidR="00CC1245" w:rsidRDefault="00CC1245" w:rsidP="00CC1245">
      <w:pPr>
        <w:jc w:val="center"/>
        <w:rPr>
          <w:b/>
          <w:sz w:val="16"/>
        </w:rPr>
      </w:pPr>
    </w:p>
    <w:p w:rsidR="00CC1245" w:rsidRDefault="00CC1245" w:rsidP="00CC1245">
      <w:pPr>
        <w:jc w:val="center"/>
        <w:rPr>
          <w:b/>
          <w:sz w:val="22"/>
        </w:rPr>
      </w:pPr>
    </w:p>
    <w:p w:rsidR="00B71464" w:rsidRDefault="00B71464" w:rsidP="00CC1245">
      <w:pPr>
        <w:jc w:val="center"/>
        <w:rPr>
          <w:b/>
          <w:sz w:val="22"/>
        </w:rPr>
      </w:pPr>
    </w:p>
    <w:p w:rsidR="00D2001F" w:rsidRPr="00884E26" w:rsidRDefault="00CC1245" w:rsidP="00884E26">
      <w:pPr>
        <w:jc w:val="right"/>
        <w:rPr>
          <w:b/>
          <w:sz w:val="22"/>
        </w:rPr>
      </w:pPr>
      <w:r w:rsidRPr="00D2001F">
        <w:rPr>
          <w:b/>
          <w:sz w:val="22"/>
        </w:rPr>
        <w:t>Jardim do Seridó/RN, em ____/____/______.</w:t>
      </w:r>
    </w:p>
    <w:sectPr w:rsidR="00D2001F" w:rsidRPr="00884E26" w:rsidSect="0042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52" w:rsidRDefault="00E11052" w:rsidP="00420C69">
      <w:r>
        <w:separator/>
      </w:r>
    </w:p>
  </w:endnote>
  <w:endnote w:type="continuationSeparator" w:id="0">
    <w:p w:rsidR="00E11052" w:rsidRDefault="00E11052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52" w:rsidRDefault="00E11052" w:rsidP="00420C69">
      <w:r>
        <w:separator/>
      </w:r>
    </w:p>
  </w:footnote>
  <w:footnote w:type="continuationSeparator" w:id="0">
    <w:p w:rsidR="00E11052" w:rsidRDefault="00E11052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 w:rsidP="001D3E9C">
    <w:pPr>
      <w:pStyle w:val="Cabealho"/>
      <w:jc w:val="center"/>
      <w:rPr>
        <w:b/>
      </w:rPr>
    </w:pPr>
  </w:p>
  <w:p w:rsidR="001D3E9C" w:rsidRPr="00420C69" w:rsidRDefault="001D3E9C" w:rsidP="001D3E9C">
    <w:pPr>
      <w:pStyle w:val="Cabealho"/>
      <w:jc w:val="center"/>
      <w:rPr>
        <w:b/>
      </w:rPr>
    </w:pPr>
    <w:r w:rsidRPr="00420C69">
      <w:rPr>
        <w:b/>
        <w:noProof/>
      </w:rPr>
      <w:drawing>
        <wp:anchor distT="0" distB="0" distL="114300" distR="114300" simplePos="0" relativeHeight="251659264" behindDoc="1" locked="0" layoutInCell="0" allowOverlap="1" wp14:anchorId="3CDEAD79" wp14:editId="45B1DBFD">
          <wp:simplePos x="0" y="0"/>
          <wp:positionH relativeFrom="page">
            <wp:posOffset>775335</wp:posOffset>
          </wp:positionH>
          <wp:positionV relativeFrom="page">
            <wp:posOffset>194945</wp:posOffset>
          </wp:positionV>
          <wp:extent cx="847725" cy="809625"/>
          <wp:effectExtent l="133350" t="76200" r="85725" b="14287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C69">
      <w:rPr>
        <w:b/>
      </w:rPr>
      <w:t>MUNICÍPIO DE JARDIM DO SERIDÓ/RN</w:t>
    </w:r>
  </w:p>
  <w:p w:rsidR="001D3E9C" w:rsidRDefault="001D3E9C" w:rsidP="001D3E9C">
    <w:pPr>
      <w:pStyle w:val="Cabealho"/>
      <w:jc w:val="center"/>
      <w:rPr>
        <w:rFonts w:cs="Times New Roman"/>
        <w:color w:val="000000"/>
        <w:sz w:val="19"/>
        <w:szCs w:val="24"/>
      </w:rPr>
    </w:pPr>
    <w:r w:rsidRPr="0097776C">
      <w:rPr>
        <w:rFonts w:cs="Times New Roman"/>
        <w:color w:val="000000"/>
        <w:sz w:val="19"/>
        <w:szCs w:val="24"/>
      </w:rPr>
      <w:t xml:space="preserve">PRAÇA PREFEITO MANOEL PAULINO DOS SANTOS FILHO, </w:t>
    </w:r>
    <w:r>
      <w:rPr>
        <w:rFonts w:cs="Times New Roman"/>
        <w:color w:val="000000"/>
        <w:sz w:val="19"/>
        <w:szCs w:val="24"/>
      </w:rPr>
      <w:t xml:space="preserve">Nº </w:t>
    </w:r>
    <w:r w:rsidRPr="0097776C">
      <w:rPr>
        <w:rFonts w:cs="Times New Roman"/>
        <w:color w:val="000000"/>
        <w:sz w:val="19"/>
        <w:szCs w:val="24"/>
      </w:rPr>
      <w:t>228</w:t>
    </w:r>
    <w:r>
      <w:rPr>
        <w:rFonts w:cs="Times New Roman"/>
        <w:color w:val="000000"/>
        <w:sz w:val="19"/>
        <w:szCs w:val="24"/>
      </w:rPr>
      <w:t>,</w:t>
    </w:r>
  </w:p>
  <w:p w:rsidR="001D3E9C" w:rsidRDefault="001D3E9C" w:rsidP="001D3E9C">
    <w:pPr>
      <w:pStyle w:val="Cabealho"/>
      <w:jc w:val="center"/>
      <w:rPr>
        <w:rFonts w:cs="Times New Roman"/>
        <w:color w:val="000000"/>
        <w:sz w:val="19"/>
        <w:szCs w:val="24"/>
      </w:rPr>
    </w:pPr>
    <w:r w:rsidRPr="00420C69">
      <w:rPr>
        <w:rFonts w:cs="Times New Roman"/>
        <w:color w:val="000000"/>
        <w:sz w:val="19"/>
        <w:szCs w:val="24"/>
      </w:rPr>
      <w:t xml:space="preserve"> </w:t>
    </w:r>
    <w:r w:rsidRPr="0097776C">
      <w:rPr>
        <w:rFonts w:cs="Times New Roman"/>
        <w:color w:val="000000"/>
        <w:sz w:val="19"/>
        <w:szCs w:val="24"/>
      </w:rPr>
      <w:t>CENTRO, JARDIM DO SERIDÓ/RN CEP: 59343000</w:t>
    </w:r>
  </w:p>
  <w:p w:rsidR="001D3E9C" w:rsidRDefault="001D3E9C" w:rsidP="001D3E9C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  <w:r w:rsidRPr="0097776C">
      <w:rPr>
        <w:rFonts w:cs="Times New Roman"/>
        <w:color w:val="000000"/>
        <w:sz w:val="19"/>
        <w:szCs w:val="24"/>
      </w:rPr>
      <w:t>CNPJ: 08.086.662/0001</w:t>
    </w:r>
    <w:r w:rsidRPr="0097776C">
      <w:rPr>
        <w:rFonts w:cs="Times New Roman"/>
        <w:color w:val="000000"/>
        <w:sz w:val="19"/>
        <w:szCs w:val="24"/>
      </w:rPr>
      <w:noBreakHyphen/>
      <w:t>38</w:t>
    </w:r>
  </w:p>
  <w:p w:rsidR="001D3E9C" w:rsidRDefault="001D3E9C" w:rsidP="001D3E9C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1D3E9C" w:rsidTr="00516163">
      <w:trPr>
        <w:trHeight w:val="567"/>
      </w:trPr>
      <w:tc>
        <w:tcPr>
          <w:tcW w:w="1701" w:type="dxa"/>
          <w:shd w:val="clear" w:color="auto" w:fill="D9D9D9" w:themeFill="background1" w:themeFillShade="D9"/>
          <w:vAlign w:val="center"/>
        </w:tcPr>
        <w:p w:rsidR="001D3E9C" w:rsidRPr="00CC39A8" w:rsidRDefault="001D3E9C" w:rsidP="001D3E9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 w:rsidRPr="00CC39A8"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:rsidR="001D3E9C" w:rsidRDefault="001D3E9C" w:rsidP="001D3E9C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:rsidR="001D3E9C" w:rsidRDefault="001D3E9C" w:rsidP="001D3E9C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:rsidR="001D3E9C" w:rsidRDefault="001D3E9C" w:rsidP="001D3E9C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:rsidR="00CC39A8" w:rsidRPr="00443CDA" w:rsidRDefault="001D3E9C" w:rsidP="00443CDA">
    <w:pPr>
      <w:shd w:val="clear" w:color="auto" w:fill="D9D9D9" w:themeFill="background1" w:themeFillShade="D9"/>
      <w:jc w:val="center"/>
      <w:rPr>
        <w:sz w:val="28"/>
        <w:szCs w:val="28"/>
      </w:rPr>
    </w:pPr>
    <w:r>
      <w:rPr>
        <w:sz w:val="28"/>
        <w:szCs w:val="28"/>
      </w:rPr>
      <w:t>COTAÇÃO DE PREÇOS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9C" w:rsidRDefault="001D3E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69"/>
    <w:rsid w:val="000002A3"/>
    <w:rsid w:val="00057EA7"/>
    <w:rsid w:val="00087C2A"/>
    <w:rsid w:val="000A2CCF"/>
    <w:rsid w:val="000E57FB"/>
    <w:rsid w:val="0012202F"/>
    <w:rsid w:val="00126209"/>
    <w:rsid w:val="001357D6"/>
    <w:rsid w:val="001C3630"/>
    <w:rsid w:val="001D3E9C"/>
    <w:rsid w:val="001F4676"/>
    <w:rsid w:val="0020321F"/>
    <w:rsid w:val="002237CA"/>
    <w:rsid w:val="00230F17"/>
    <w:rsid w:val="00327336"/>
    <w:rsid w:val="004153EA"/>
    <w:rsid w:val="00420C69"/>
    <w:rsid w:val="00427488"/>
    <w:rsid w:val="00443CDA"/>
    <w:rsid w:val="00450814"/>
    <w:rsid w:val="004B6FF6"/>
    <w:rsid w:val="0053499A"/>
    <w:rsid w:val="005B0440"/>
    <w:rsid w:val="005D0CA4"/>
    <w:rsid w:val="00694C49"/>
    <w:rsid w:val="006B4EBB"/>
    <w:rsid w:val="006C14EA"/>
    <w:rsid w:val="006E5A3B"/>
    <w:rsid w:val="00712EF0"/>
    <w:rsid w:val="00715CC4"/>
    <w:rsid w:val="00743C07"/>
    <w:rsid w:val="00794DAE"/>
    <w:rsid w:val="007960E0"/>
    <w:rsid w:val="007D7C82"/>
    <w:rsid w:val="00811F7A"/>
    <w:rsid w:val="00884E26"/>
    <w:rsid w:val="00893CE5"/>
    <w:rsid w:val="008E79B3"/>
    <w:rsid w:val="00921F78"/>
    <w:rsid w:val="009F0B75"/>
    <w:rsid w:val="00A17FC1"/>
    <w:rsid w:val="00A700DA"/>
    <w:rsid w:val="00AB1375"/>
    <w:rsid w:val="00B0783C"/>
    <w:rsid w:val="00B4555F"/>
    <w:rsid w:val="00B651F8"/>
    <w:rsid w:val="00B71464"/>
    <w:rsid w:val="00B72A38"/>
    <w:rsid w:val="00BA5255"/>
    <w:rsid w:val="00BB48B5"/>
    <w:rsid w:val="00BB7D21"/>
    <w:rsid w:val="00C2102E"/>
    <w:rsid w:val="00C23B2A"/>
    <w:rsid w:val="00C253A8"/>
    <w:rsid w:val="00CB5196"/>
    <w:rsid w:val="00CC1245"/>
    <w:rsid w:val="00CC39A8"/>
    <w:rsid w:val="00CC7F36"/>
    <w:rsid w:val="00D2001F"/>
    <w:rsid w:val="00DD3C95"/>
    <w:rsid w:val="00DF0805"/>
    <w:rsid w:val="00DF70BD"/>
    <w:rsid w:val="00E11052"/>
    <w:rsid w:val="00ED0004"/>
    <w:rsid w:val="00EE33FD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0A5DF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customStyle="1" w:styleId="Padro">
    <w:name w:val="Padrão"/>
    <w:rsid w:val="00AB1375"/>
    <w:pPr>
      <w:snapToGrid w:val="0"/>
      <w:jc w:val="left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COMPRAS</cp:lastModifiedBy>
  <cp:revision>3</cp:revision>
  <cp:lastPrinted>2019-01-11T11:06:00Z</cp:lastPrinted>
  <dcterms:created xsi:type="dcterms:W3CDTF">2019-11-04T11:22:00Z</dcterms:created>
  <dcterms:modified xsi:type="dcterms:W3CDTF">2019-11-11T11:16:00Z</dcterms:modified>
</cp:coreProperties>
</file>