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A3" w:rsidRDefault="002F57A3" w:rsidP="002F57A3">
      <w:pPr>
        <w:pStyle w:val="SemEspaamento"/>
        <w:rPr>
          <w:rFonts w:ascii="Times New Roman" w:hAnsi="Times New Roman"/>
          <w:sz w:val="28"/>
          <w:szCs w:val="28"/>
        </w:rPr>
      </w:pPr>
    </w:p>
    <w:p w:rsidR="002F57A3" w:rsidRDefault="002F57A3" w:rsidP="002F57A3">
      <w:pPr>
        <w:pStyle w:val="SemEspaamento"/>
        <w:rPr>
          <w:b/>
        </w:rPr>
      </w:pPr>
    </w:p>
    <w:p w:rsidR="002F57A3" w:rsidRDefault="002F57A3" w:rsidP="002F57A3">
      <w:pPr>
        <w:pStyle w:val="SemEspaamento"/>
        <w:rPr>
          <w:b/>
        </w:rPr>
      </w:pPr>
      <w:r>
        <w:rPr>
          <w:b/>
        </w:rPr>
        <w:t>Aos padres,</w:t>
      </w:r>
    </w:p>
    <w:p w:rsidR="002F57A3" w:rsidRDefault="002F57A3" w:rsidP="002F57A3">
      <w:pPr>
        <w:pStyle w:val="SemEspaamento"/>
        <w:rPr>
          <w:b/>
        </w:rPr>
      </w:pPr>
      <w:proofErr w:type="gramStart"/>
      <w:r>
        <w:rPr>
          <w:b/>
        </w:rPr>
        <w:t>Religiosos(</w:t>
      </w:r>
      <w:proofErr w:type="gramEnd"/>
      <w:r>
        <w:rPr>
          <w:b/>
        </w:rPr>
        <w:t>as),</w:t>
      </w:r>
    </w:p>
    <w:p w:rsidR="002F57A3" w:rsidRDefault="002F57A3" w:rsidP="002F57A3">
      <w:pPr>
        <w:pStyle w:val="SemEspaamento"/>
        <w:rPr>
          <w:b/>
        </w:rPr>
      </w:pPr>
      <w:r>
        <w:rPr>
          <w:b/>
        </w:rPr>
        <w:t>Seminaristas,</w:t>
      </w:r>
    </w:p>
    <w:p w:rsidR="002F57A3" w:rsidRDefault="002F57A3" w:rsidP="002F57A3">
      <w:pPr>
        <w:pStyle w:val="SemEspaamento"/>
        <w:rPr>
          <w:b/>
        </w:rPr>
      </w:pPr>
      <w:r>
        <w:rPr>
          <w:b/>
        </w:rPr>
        <w:t>Agentes de Pastorais e Movimentos</w:t>
      </w:r>
    </w:p>
    <w:p w:rsidR="002F57A3" w:rsidRDefault="002F57A3" w:rsidP="002F57A3">
      <w:pPr>
        <w:pStyle w:val="SemEspaamento"/>
        <w:rPr>
          <w:b/>
        </w:rPr>
      </w:pPr>
    </w:p>
    <w:p w:rsidR="002F57A3" w:rsidRPr="007519E7" w:rsidRDefault="002F57A3" w:rsidP="002F57A3">
      <w:pPr>
        <w:pStyle w:val="SemEspaamento"/>
        <w:rPr>
          <w:rFonts w:ascii="Times New Roman" w:hAnsi="Times New Roman"/>
          <w:b/>
        </w:rPr>
      </w:pPr>
    </w:p>
    <w:p w:rsidR="002F57A3" w:rsidRPr="00185677" w:rsidRDefault="002F57A3" w:rsidP="002F57A3">
      <w:pPr>
        <w:jc w:val="center"/>
        <w:rPr>
          <w:b/>
          <w:sz w:val="36"/>
          <w:szCs w:val="36"/>
          <w:u w:val="single"/>
        </w:rPr>
      </w:pPr>
      <w:r w:rsidRPr="00185677">
        <w:rPr>
          <w:b/>
          <w:sz w:val="36"/>
          <w:szCs w:val="36"/>
          <w:u w:val="single"/>
        </w:rPr>
        <w:t>CARTA CONVITE</w:t>
      </w:r>
    </w:p>
    <w:p w:rsidR="002F57A3" w:rsidRDefault="002F57A3" w:rsidP="002F57A3">
      <w:pPr>
        <w:jc w:val="center"/>
        <w:rPr>
          <w:b/>
          <w:u w:val="single"/>
        </w:rPr>
      </w:pPr>
    </w:p>
    <w:p w:rsidR="002F57A3" w:rsidRDefault="002F57A3" w:rsidP="002F57A3">
      <w:pPr>
        <w:jc w:val="center"/>
        <w:rPr>
          <w:b/>
          <w:u w:val="single"/>
        </w:rPr>
      </w:pPr>
    </w:p>
    <w:p w:rsidR="002F57A3" w:rsidRDefault="002F57A3" w:rsidP="002F57A3">
      <w:pPr>
        <w:spacing w:after="120"/>
        <w:ind w:firstLine="708"/>
        <w:jc w:val="both"/>
      </w:pPr>
      <w:r>
        <w:t>Todos os anos a Igreja no Brasil apresenta a Campanha da Fraternidade como forma de ação profética para que os cristãos de maneira concreta vivenciem o tempo quaresmal.</w:t>
      </w:r>
    </w:p>
    <w:p w:rsidR="002F57A3" w:rsidRDefault="002F57A3" w:rsidP="002F57A3">
      <w:pPr>
        <w:spacing w:after="120"/>
        <w:ind w:firstLine="708"/>
        <w:jc w:val="both"/>
        <w:rPr>
          <w:i/>
        </w:rPr>
      </w:pPr>
      <w:r>
        <w:t>Este ano a Campanha Fraternidade é ecumênica e trás como tema “</w:t>
      </w:r>
      <w:r>
        <w:rPr>
          <w:i/>
        </w:rPr>
        <w:t xml:space="preserve">Casa comum, nossa responsabilidade” </w:t>
      </w:r>
      <w:r>
        <w:t>e o lema “</w:t>
      </w:r>
      <w:r>
        <w:rPr>
          <w:i/>
        </w:rPr>
        <w:t>Quero ver o direito brotar como fonte e correr a justiça qual riacho que não seca” (</w:t>
      </w:r>
      <w:proofErr w:type="gramStart"/>
      <w:r>
        <w:rPr>
          <w:i/>
        </w:rPr>
        <w:t>Am</w:t>
      </w:r>
      <w:proofErr w:type="gramEnd"/>
      <w:r>
        <w:rPr>
          <w:i/>
        </w:rPr>
        <w:t xml:space="preserve">. 5,24). </w:t>
      </w:r>
    </w:p>
    <w:p w:rsidR="002F57A3" w:rsidRDefault="002F57A3" w:rsidP="002F57A3">
      <w:pPr>
        <w:spacing w:after="120"/>
        <w:ind w:firstLine="708"/>
        <w:jc w:val="both"/>
      </w:pPr>
      <w:r>
        <w:t>Sob a organização do CONIC (Conselho Nacional de Igrejas Cristãs), esta campanha tem o Objetivo de assegurar o direito ao saneamento básico para todas as pessoas e empenharmo-nos, à luz da fé, por políticas públicas e atitudes responsáveis que garantam a integridade e o futuro de nossa casa comum.</w:t>
      </w:r>
    </w:p>
    <w:p w:rsidR="002F57A3" w:rsidRDefault="002F57A3" w:rsidP="002F57A3">
      <w:pPr>
        <w:spacing w:after="120"/>
        <w:ind w:firstLine="708"/>
        <w:jc w:val="both"/>
      </w:pPr>
      <w:r>
        <w:t xml:space="preserve">Neste ano o Regional Nordeste </w:t>
      </w:r>
      <w:proofErr w:type="gramStart"/>
      <w:r>
        <w:t>2</w:t>
      </w:r>
      <w:proofErr w:type="gramEnd"/>
      <w:r>
        <w:t xml:space="preserve"> da CNBB formado pelos Estados da Paraíba, Pernambuco, Alagoas e Rio Grande do Norte, escolheu a diocese de Patos – PB para abertura da Campanha da Fraternidade. É um evento importantíssimo para a Igreja no Brasil, no Nordeste e de modo particular para nossa Diocese de Patos.</w:t>
      </w:r>
    </w:p>
    <w:p w:rsidR="002F57A3" w:rsidRDefault="002F57A3" w:rsidP="002F57A3">
      <w:pPr>
        <w:spacing w:after="120"/>
        <w:ind w:firstLine="708"/>
        <w:jc w:val="both"/>
      </w:pPr>
      <w:r w:rsidRPr="0058490A">
        <w:rPr>
          <w:b/>
        </w:rPr>
        <w:t>CONVIDAMOS</w:t>
      </w:r>
      <w:r>
        <w:t>, portanto, todos os irmãos e irmãs desta paróquia para participarem da seguinte programação:</w:t>
      </w:r>
    </w:p>
    <w:p w:rsidR="002F57A3" w:rsidRDefault="002F57A3" w:rsidP="002F57A3">
      <w:pPr>
        <w:spacing w:after="120"/>
        <w:ind w:firstLine="708"/>
      </w:pPr>
      <w:r w:rsidRPr="0058490A">
        <w:rPr>
          <w:b/>
          <w:u w:val="single"/>
        </w:rPr>
        <w:t>Dia 12 – 02</w:t>
      </w:r>
      <w:r>
        <w:t xml:space="preserve"> às </w:t>
      </w:r>
      <w:proofErr w:type="gramStart"/>
      <w:r>
        <w:t>19:00</w:t>
      </w:r>
      <w:proofErr w:type="gramEnd"/>
      <w:r>
        <w:t xml:space="preserve"> </w:t>
      </w:r>
      <w:proofErr w:type="spellStart"/>
      <w:r>
        <w:t>hs</w:t>
      </w:r>
      <w:proofErr w:type="spellEnd"/>
      <w:r>
        <w:t xml:space="preserve"> Mesa redonda sobre o tema da Campanha da Fraternidade 2016.</w:t>
      </w:r>
    </w:p>
    <w:p w:rsidR="002F57A3" w:rsidRDefault="002F57A3" w:rsidP="002F57A3">
      <w:pPr>
        <w:spacing w:after="120"/>
        <w:ind w:firstLine="708"/>
      </w:pPr>
      <w:r>
        <w:t xml:space="preserve">Debatedores: Dr. Jacob da UFCG e </w:t>
      </w:r>
      <w:proofErr w:type="gramStart"/>
      <w:r>
        <w:t>Pe</w:t>
      </w:r>
      <w:proofErr w:type="gramEnd"/>
      <w:r>
        <w:t>. Egídio Carvalho da Arquidiocese da Paraíba.</w:t>
      </w:r>
    </w:p>
    <w:p w:rsidR="002F57A3" w:rsidRDefault="002F57A3" w:rsidP="002F57A3">
      <w:pPr>
        <w:spacing w:after="120"/>
        <w:ind w:firstLine="708"/>
      </w:pPr>
      <w:r>
        <w:t>Local: Auditório do Colégio Cristo Rei</w:t>
      </w:r>
    </w:p>
    <w:p w:rsidR="002F57A3" w:rsidRDefault="002F57A3" w:rsidP="002F57A3">
      <w:pPr>
        <w:spacing w:after="120"/>
        <w:ind w:firstLine="708"/>
      </w:pPr>
      <w:r>
        <w:rPr>
          <w:b/>
          <w:u w:val="single"/>
        </w:rPr>
        <w:t>Dia 13 – 02</w:t>
      </w:r>
      <w:r>
        <w:t xml:space="preserve"> às </w:t>
      </w:r>
      <w:proofErr w:type="gramStart"/>
      <w:r>
        <w:t>7:00</w:t>
      </w:r>
      <w:proofErr w:type="gramEnd"/>
      <w:r>
        <w:t xml:space="preserve"> </w:t>
      </w:r>
      <w:proofErr w:type="spellStart"/>
      <w:r>
        <w:t>hs</w:t>
      </w:r>
      <w:proofErr w:type="spellEnd"/>
      <w:r>
        <w:t xml:space="preserve"> Missa de abertura da Campanha da Fraternidade.</w:t>
      </w:r>
    </w:p>
    <w:p w:rsidR="002F57A3" w:rsidRDefault="002F57A3" w:rsidP="002F57A3">
      <w:pPr>
        <w:spacing w:after="120"/>
        <w:ind w:firstLine="708"/>
      </w:pPr>
      <w:r>
        <w:t>Local: Lixão da cidade de Patos – PB.</w:t>
      </w:r>
    </w:p>
    <w:p w:rsidR="002F57A3" w:rsidRDefault="002F57A3" w:rsidP="002F57A3">
      <w:pPr>
        <w:spacing w:after="120"/>
        <w:ind w:firstLine="708"/>
      </w:pPr>
      <w:r>
        <w:t>Ficaremos felizes em</w:t>
      </w:r>
      <w:proofErr w:type="gramStart"/>
      <w:r>
        <w:t xml:space="preserve">  </w:t>
      </w:r>
      <w:proofErr w:type="gramEnd"/>
      <w:r>
        <w:t>contar com sua presença na Abertura da Campanha da fraternidade 2016.</w:t>
      </w:r>
    </w:p>
    <w:p w:rsidR="002F57A3" w:rsidRDefault="002F57A3" w:rsidP="002F57A3">
      <w:pPr>
        <w:spacing w:after="120"/>
        <w:ind w:firstLine="708"/>
      </w:pPr>
      <w:r>
        <w:t xml:space="preserve">Em Cristo, </w:t>
      </w:r>
    </w:p>
    <w:p w:rsidR="002F57A3" w:rsidRPr="00185677" w:rsidRDefault="002F57A3" w:rsidP="002F57A3">
      <w:pPr>
        <w:spacing w:after="120"/>
        <w:ind w:firstLine="708"/>
        <w:jc w:val="center"/>
        <w:rPr>
          <w:b/>
        </w:rPr>
      </w:pPr>
      <w:r w:rsidRPr="00185677">
        <w:rPr>
          <w:b/>
        </w:rPr>
        <w:t>Equipe diocesana de campanhas.</w:t>
      </w:r>
    </w:p>
    <w:p w:rsidR="002F57A3" w:rsidRPr="007519E7" w:rsidRDefault="002F57A3" w:rsidP="002F57A3">
      <w:pPr>
        <w:rPr>
          <w:rFonts w:ascii="Times New Roman" w:hAnsi="Times New Roman"/>
        </w:rPr>
      </w:pPr>
    </w:p>
    <w:p w:rsidR="002F57A3" w:rsidRPr="007519E7" w:rsidRDefault="002F57A3" w:rsidP="002F57A3">
      <w:pPr>
        <w:rPr>
          <w:rFonts w:ascii="Times New Roman" w:hAnsi="Times New Roman"/>
          <w:sz w:val="28"/>
        </w:rPr>
      </w:pPr>
    </w:p>
    <w:p w:rsidR="002F57A3" w:rsidRPr="007519E7" w:rsidRDefault="002F57A3" w:rsidP="002F57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F57A3" w:rsidRPr="007519E7" w:rsidRDefault="002F57A3" w:rsidP="002F57A3">
      <w:pPr>
        <w:jc w:val="both"/>
        <w:rPr>
          <w:rFonts w:ascii="Times New Roman" w:hAnsi="Times New Roman"/>
        </w:rPr>
      </w:pPr>
    </w:p>
    <w:p w:rsidR="005F47F1" w:rsidRDefault="005F47F1">
      <w:bookmarkStart w:id="0" w:name="_GoBack"/>
      <w:bookmarkEnd w:id="0"/>
    </w:p>
    <w:sectPr w:rsidR="005F47F1" w:rsidSect="00532DB3">
      <w:headerReference w:type="default" r:id="rId5"/>
      <w:pgSz w:w="11906" w:h="16838" w:code="9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B4" w:rsidRPr="005A1402" w:rsidRDefault="002F57A3" w:rsidP="00F12AB4">
    <w:pPr>
      <w:jc w:val="center"/>
      <w:rPr>
        <w:rFonts w:ascii="Garamond" w:hAnsi="Garamond"/>
        <w:b/>
        <w:spacing w:val="120"/>
        <w:sz w:val="36"/>
      </w:rPr>
    </w:pPr>
    <w:r>
      <w:rPr>
        <w:rFonts w:ascii="Garamond" w:hAnsi="Garamond"/>
        <w:b/>
        <w:noProof/>
        <w:spacing w:val="120"/>
        <w:sz w:val="34"/>
        <w:lang w:eastAsia="pt-BR"/>
      </w:rPr>
      <w:drawing>
        <wp:anchor distT="0" distB="0" distL="114300" distR="114300" simplePos="0" relativeHeight="251660288" behindDoc="0" locked="0" layoutInCell="1" allowOverlap="1" wp14:anchorId="7C0ABC1C" wp14:editId="42DF71F0">
          <wp:simplePos x="0" y="0"/>
          <wp:positionH relativeFrom="margin">
            <wp:posOffset>5616575</wp:posOffset>
          </wp:positionH>
          <wp:positionV relativeFrom="margin">
            <wp:posOffset>-833120</wp:posOffset>
          </wp:positionV>
          <wp:extent cx="546100" cy="717550"/>
          <wp:effectExtent l="0" t="0" r="6350" b="6350"/>
          <wp:wrapTight wrapText="bothSides">
            <wp:wrapPolygon edited="0">
              <wp:start x="0" y="0"/>
              <wp:lineTo x="0" y="21218"/>
              <wp:lineTo x="21098" y="21218"/>
              <wp:lineTo x="21098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122D018" wp14:editId="7F95DC44">
          <wp:simplePos x="0" y="0"/>
          <wp:positionH relativeFrom="margin">
            <wp:posOffset>328295</wp:posOffset>
          </wp:positionH>
          <wp:positionV relativeFrom="margin">
            <wp:posOffset>-833755</wp:posOffset>
          </wp:positionV>
          <wp:extent cx="539750" cy="678815"/>
          <wp:effectExtent l="0" t="0" r="0" b="6985"/>
          <wp:wrapTight wrapText="bothSides">
            <wp:wrapPolygon edited="0">
              <wp:start x="0" y="0"/>
              <wp:lineTo x="0" y="21216"/>
              <wp:lineTo x="20584" y="21216"/>
              <wp:lineTo x="2058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402">
      <w:rPr>
        <w:rFonts w:ascii="Garamond" w:hAnsi="Garamond"/>
        <w:b/>
        <w:spacing w:val="120"/>
        <w:sz w:val="36"/>
      </w:rPr>
      <w:t>DIOCESE DE PATOS</w:t>
    </w:r>
  </w:p>
  <w:p w:rsidR="00F12AB4" w:rsidRPr="005A1402" w:rsidRDefault="002F57A3" w:rsidP="00F12AB4">
    <w:pPr>
      <w:jc w:val="center"/>
      <w:rPr>
        <w:rFonts w:ascii="Times New Roman" w:hAnsi="Times New Roman"/>
        <w:spacing w:val="100"/>
        <w:sz w:val="28"/>
      </w:rPr>
    </w:pPr>
    <w:r w:rsidRPr="005A1402">
      <w:rPr>
        <w:rFonts w:ascii="Times New Roman" w:hAnsi="Times New Roman"/>
        <w:spacing w:val="100"/>
        <w:sz w:val="28"/>
      </w:rPr>
      <w:t>CNPJ: 09.084.385/0001-97</w:t>
    </w:r>
  </w:p>
  <w:p w:rsidR="00F12AB4" w:rsidRPr="005A1402" w:rsidRDefault="002F57A3" w:rsidP="00F12AB4">
    <w:pPr>
      <w:jc w:val="center"/>
      <w:rPr>
        <w:rFonts w:ascii="Times New Roman" w:hAnsi="Times New Roman"/>
      </w:rPr>
    </w:pPr>
    <w:proofErr w:type="gramStart"/>
    <w:r w:rsidRPr="005A1402">
      <w:rPr>
        <w:rFonts w:ascii="Times New Roman" w:hAnsi="Times New Roman"/>
      </w:rPr>
      <w:t>Rua Peregrino</w:t>
    </w:r>
    <w:proofErr w:type="gramEnd"/>
    <w:r w:rsidRPr="005A1402">
      <w:rPr>
        <w:rFonts w:ascii="Times New Roman" w:hAnsi="Times New Roman"/>
      </w:rPr>
      <w:t xml:space="preserve"> Filho, 76, Centro, 58.700-450, Patos-PB, </w:t>
    </w:r>
    <w:r>
      <w:rPr>
        <w:rFonts w:ascii="Times New Roman" w:hAnsi="Times New Roman"/>
      </w:rPr>
      <w:t xml:space="preserve">(83) </w:t>
    </w:r>
    <w:r w:rsidRPr="005A1402">
      <w:rPr>
        <w:rFonts w:ascii="Times New Roman" w:hAnsi="Times New Roman"/>
      </w:rPr>
      <w:t>3421-2250</w:t>
    </w:r>
  </w:p>
  <w:p w:rsidR="00F12AB4" w:rsidRPr="005A1402" w:rsidRDefault="002F57A3" w:rsidP="00F12AB4">
    <w:pPr>
      <w:jc w:val="center"/>
      <w:rPr>
        <w:rFonts w:ascii="Times New Roman" w:hAnsi="Times New Roman"/>
      </w:rPr>
    </w:pPr>
    <w:r w:rsidRPr="005A1402">
      <w:rPr>
        <w:rFonts w:ascii="Times New Roman" w:hAnsi="Times New Roman"/>
      </w:rPr>
      <w:t>www.diocesedepatospb.org.br / diocesedepatospb@uol.com.br</w:t>
    </w:r>
  </w:p>
  <w:p w:rsidR="00BF2A3F" w:rsidRPr="00BF2A3F" w:rsidRDefault="002F57A3" w:rsidP="00F12AB4">
    <w:pPr>
      <w:pStyle w:val="Cabealho"/>
      <w:jc w:val="center"/>
      <w:rPr>
        <w:rFonts w:ascii="Times New Roman" w:hAnsi="Times New Roman"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A3"/>
    <w:rsid w:val="002F57A3"/>
    <w:rsid w:val="005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7A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57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2F57A3"/>
  </w:style>
  <w:style w:type="paragraph" w:styleId="SemEspaamento">
    <w:name w:val="No Spacing"/>
    <w:uiPriority w:val="1"/>
    <w:qFormat/>
    <w:rsid w:val="002F57A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7A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57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2F57A3"/>
  </w:style>
  <w:style w:type="paragraph" w:styleId="SemEspaamento">
    <w:name w:val="No Spacing"/>
    <w:uiPriority w:val="1"/>
    <w:qFormat/>
    <w:rsid w:val="002F57A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1</cp:revision>
  <dcterms:created xsi:type="dcterms:W3CDTF">2016-02-02T11:57:00Z</dcterms:created>
  <dcterms:modified xsi:type="dcterms:W3CDTF">2016-02-02T11:59:00Z</dcterms:modified>
</cp:coreProperties>
</file>